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ontuur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7"/>
        <w:gridCol w:w="4747"/>
      </w:tblGrid>
      <w:tr w:rsidR="00A357CC" w14:paraId="5B11C45F" w14:textId="77777777" w:rsidTr="00A357CC">
        <w:tc>
          <w:tcPr>
            <w:tcW w:w="4747" w:type="dxa"/>
          </w:tcPr>
          <w:p w14:paraId="5B11C45D" w14:textId="77777777" w:rsidR="00A357CC" w:rsidRPr="00772CF5" w:rsidRDefault="00A357CC" w:rsidP="008D4DA5">
            <w:pPr>
              <w:tabs>
                <w:tab w:val="left" w:pos="5387"/>
              </w:tabs>
              <w:spacing w:after="0" w:line="240" w:lineRule="auto"/>
              <w:jc w:val="right"/>
              <w:rPr>
                <w:rFonts w:ascii="Times New Roman" w:hAnsi="Times New Roman"/>
                <w:b/>
                <w:spacing w:val="20"/>
                <w:sz w:val="24"/>
                <w:szCs w:val="24"/>
              </w:rPr>
            </w:pPr>
          </w:p>
        </w:tc>
        <w:tc>
          <w:tcPr>
            <w:tcW w:w="4747" w:type="dxa"/>
          </w:tcPr>
          <w:p w14:paraId="5B11C45E" w14:textId="77777777" w:rsidR="00A357CC" w:rsidRPr="00772CF5" w:rsidRDefault="00A357CC" w:rsidP="00A357CC">
            <w:pPr>
              <w:tabs>
                <w:tab w:val="left" w:pos="5387"/>
              </w:tabs>
              <w:spacing w:after="0" w:line="240" w:lineRule="auto"/>
              <w:jc w:val="right"/>
              <w:rPr>
                <w:rFonts w:ascii="Times New Roman" w:hAnsi="Times New Roman"/>
                <w:b/>
                <w:spacing w:val="20"/>
                <w:sz w:val="24"/>
                <w:szCs w:val="24"/>
              </w:rPr>
            </w:pPr>
            <w:r w:rsidRPr="00C27542">
              <w:rPr>
                <w:rFonts w:ascii="Times New Roman" w:hAnsi="Times New Roman"/>
                <w:b/>
                <w:color w:val="808080" w:themeColor="background1" w:themeShade="80"/>
                <w:spacing w:val="20"/>
                <w:sz w:val="24"/>
                <w:szCs w:val="24"/>
              </w:rPr>
              <w:t>EELNÕU</w:t>
            </w:r>
          </w:p>
        </w:tc>
      </w:tr>
      <w:tr w:rsidR="00A357CC" w14:paraId="5B11C462" w14:textId="77777777" w:rsidTr="00A357CC">
        <w:tc>
          <w:tcPr>
            <w:tcW w:w="4747" w:type="dxa"/>
          </w:tcPr>
          <w:p w14:paraId="5B11C460" w14:textId="77777777" w:rsidR="00A357CC" w:rsidRPr="00772CF5" w:rsidRDefault="00A357CC" w:rsidP="008D4DA5">
            <w:pPr>
              <w:tabs>
                <w:tab w:val="left" w:pos="5387"/>
              </w:tabs>
              <w:spacing w:after="0" w:line="240" w:lineRule="auto"/>
              <w:jc w:val="right"/>
              <w:rPr>
                <w:rFonts w:ascii="Times New Roman" w:hAnsi="Times New Roman"/>
                <w:b/>
                <w:spacing w:val="20"/>
                <w:sz w:val="24"/>
                <w:szCs w:val="24"/>
              </w:rPr>
            </w:pPr>
          </w:p>
        </w:tc>
        <w:tc>
          <w:tcPr>
            <w:tcW w:w="4747" w:type="dxa"/>
          </w:tcPr>
          <w:p w14:paraId="5B11C461" w14:textId="0E3AAAF5" w:rsidR="00A357CC" w:rsidRPr="00A357CC" w:rsidRDefault="00A357CC" w:rsidP="00A357CC">
            <w:pPr>
              <w:tabs>
                <w:tab w:val="left" w:pos="5387"/>
              </w:tabs>
              <w:spacing w:after="0" w:line="240" w:lineRule="auto"/>
              <w:jc w:val="right"/>
              <w:rPr>
                <w:rFonts w:ascii="Times New Roman" w:hAnsi="Times New Roman"/>
                <w:spacing w:val="20"/>
                <w:sz w:val="24"/>
                <w:szCs w:val="24"/>
              </w:rPr>
            </w:pPr>
            <w:r w:rsidRPr="00CD0CFF">
              <w:rPr>
                <w:rFonts w:ascii="Times New Roman" w:hAnsi="Times New Roman"/>
                <w:spacing w:val="20"/>
                <w:sz w:val="24"/>
                <w:szCs w:val="24"/>
              </w:rPr>
              <w:fldChar w:fldCharType="begin"/>
            </w:r>
            <w:r w:rsidR="00F82185">
              <w:rPr>
                <w:rFonts w:ascii="Times New Roman" w:hAnsi="Times New Roman"/>
                <w:spacing w:val="20"/>
                <w:sz w:val="24"/>
                <w:szCs w:val="24"/>
              </w:rPr>
              <w:instrText xml:space="preserve"> delta_regDateTime  \* MERGEFORMAT</w:instrText>
            </w:r>
            <w:r w:rsidRPr="00CD0CFF">
              <w:rPr>
                <w:rFonts w:ascii="Times New Roman" w:hAnsi="Times New Roman"/>
                <w:spacing w:val="20"/>
                <w:sz w:val="24"/>
                <w:szCs w:val="24"/>
              </w:rPr>
              <w:fldChar w:fldCharType="separate"/>
            </w:r>
            <w:r w:rsidR="00F82185">
              <w:rPr>
                <w:rFonts w:ascii="Times New Roman" w:hAnsi="Times New Roman"/>
                <w:spacing w:val="20"/>
                <w:sz w:val="24"/>
                <w:szCs w:val="24"/>
              </w:rPr>
              <w:t>06.08.2026</w:t>
            </w:r>
            <w:r w:rsidRPr="00CD0CFF">
              <w:rPr>
                <w:rFonts w:ascii="Times New Roman" w:hAnsi="Times New Roman"/>
                <w:spacing w:val="20"/>
                <w:sz w:val="24"/>
                <w:szCs w:val="24"/>
              </w:rPr>
              <w:fldChar w:fldCharType="end"/>
            </w:r>
            <w:r w:rsidRPr="00CD0CFF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nr </w:t>
            </w:r>
            <w:r w:rsidRPr="00CD0CFF">
              <w:rPr>
                <w:rFonts w:ascii="Times New Roman" w:hAnsi="Times New Roman"/>
                <w:spacing w:val="20"/>
                <w:sz w:val="24"/>
                <w:szCs w:val="24"/>
              </w:rPr>
              <w:fldChar w:fldCharType="begin"/>
            </w:r>
            <w:r w:rsidR="00F82185">
              <w:rPr>
                <w:rFonts w:ascii="Times New Roman" w:hAnsi="Times New Roman"/>
                <w:spacing w:val="20"/>
                <w:sz w:val="24"/>
                <w:szCs w:val="24"/>
              </w:rPr>
              <w:instrText xml:space="preserve"> delta_regNumber  \* MERGEFORMAT</w:instrText>
            </w:r>
            <w:r w:rsidRPr="00CD0CFF">
              <w:rPr>
                <w:rFonts w:ascii="Times New Roman" w:hAnsi="Times New Roman"/>
                <w:spacing w:val="20"/>
                <w:sz w:val="24"/>
                <w:szCs w:val="24"/>
              </w:rPr>
              <w:fldChar w:fldCharType="separate"/>
            </w:r>
            <w:r w:rsidR="00F82185">
              <w:rPr>
                <w:rFonts w:ascii="Times New Roman" w:hAnsi="Times New Roman"/>
                <w:spacing w:val="20"/>
                <w:sz w:val="24"/>
                <w:szCs w:val="24"/>
              </w:rPr>
              <w:t>1-4/26/55</w:t>
            </w:r>
            <w:r w:rsidRPr="00CD0CFF">
              <w:rPr>
                <w:rFonts w:ascii="Times New Roman" w:hAnsi="Times New Roman"/>
                <w:spacing w:val="20"/>
                <w:sz w:val="24"/>
                <w:szCs w:val="24"/>
              </w:rPr>
              <w:fldChar w:fldCharType="end"/>
            </w:r>
          </w:p>
        </w:tc>
      </w:tr>
      <w:tr w:rsidR="00A357CC" w14:paraId="5B11C465" w14:textId="77777777" w:rsidTr="00A357CC">
        <w:tc>
          <w:tcPr>
            <w:tcW w:w="4747" w:type="dxa"/>
          </w:tcPr>
          <w:p w14:paraId="5B11C463" w14:textId="77777777" w:rsidR="00A357CC" w:rsidRPr="00772CF5" w:rsidRDefault="00A357CC" w:rsidP="008D4DA5">
            <w:pPr>
              <w:tabs>
                <w:tab w:val="left" w:pos="5387"/>
              </w:tabs>
              <w:spacing w:after="0" w:line="240" w:lineRule="auto"/>
              <w:jc w:val="right"/>
              <w:rPr>
                <w:rFonts w:ascii="Times New Roman" w:hAnsi="Times New Roman"/>
                <w:b/>
                <w:spacing w:val="20"/>
                <w:sz w:val="24"/>
                <w:szCs w:val="24"/>
              </w:rPr>
            </w:pPr>
          </w:p>
        </w:tc>
        <w:tc>
          <w:tcPr>
            <w:tcW w:w="4747" w:type="dxa"/>
          </w:tcPr>
          <w:p w14:paraId="5B11C464" w14:textId="77777777" w:rsidR="00A357CC" w:rsidRPr="00772CF5" w:rsidRDefault="00A357CC" w:rsidP="008D4DA5">
            <w:pPr>
              <w:tabs>
                <w:tab w:val="left" w:pos="5387"/>
              </w:tabs>
              <w:spacing w:after="0" w:line="240" w:lineRule="auto"/>
              <w:jc w:val="right"/>
              <w:rPr>
                <w:rFonts w:ascii="Times New Roman" w:hAnsi="Times New Roman"/>
                <w:b/>
                <w:spacing w:val="20"/>
                <w:sz w:val="24"/>
                <w:szCs w:val="24"/>
              </w:rPr>
            </w:pPr>
          </w:p>
        </w:tc>
      </w:tr>
      <w:tr w:rsidR="00A357CC" w14:paraId="5B11C468" w14:textId="77777777" w:rsidTr="00A357CC">
        <w:tc>
          <w:tcPr>
            <w:tcW w:w="4747" w:type="dxa"/>
          </w:tcPr>
          <w:p w14:paraId="5B11C466" w14:textId="77777777" w:rsidR="00A357CC" w:rsidRPr="00772CF5" w:rsidRDefault="00A357CC" w:rsidP="00A357CC">
            <w:pPr>
              <w:tabs>
                <w:tab w:val="left" w:pos="5387"/>
              </w:tabs>
              <w:spacing w:after="0" w:line="240" w:lineRule="auto"/>
              <w:rPr>
                <w:rFonts w:ascii="Times New Roman" w:hAnsi="Times New Roman"/>
                <w:color w:val="808080" w:themeColor="background1" w:themeShade="80"/>
                <w:spacing w:val="20"/>
                <w:sz w:val="24"/>
                <w:szCs w:val="24"/>
              </w:rPr>
            </w:pPr>
            <w:r w:rsidRPr="00772CF5">
              <w:rPr>
                <w:rFonts w:ascii="Times New Roman" w:hAnsi="Times New Roman"/>
                <w:color w:val="808080" w:themeColor="background1" w:themeShade="80"/>
                <w:spacing w:val="20"/>
                <w:sz w:val="24"/>
                <w:szCs w:val="24"/>
              </w:rPr>
              <w:t>TAPA VALLAV</w:t>
            </w:r>
            <w:r w:rsidR="00E13B6E">
              <w:rPr>
                <w:rFonts w:ascii="Times New Roman" w:hAnsi="Times New Roman"/>
                <w:color w:val="808080" w:themeColor="background1" w:themeShade="80"/>
                <w:spacing w:val="20"/>
                <w:sz w:val="24"/>
                <w:szCs w:val="24"/>
              </w:rPr>
              <w:t>O</w:t>
            </w:r>
            <w:r w:rsidRPr="00772CF5">
              <w:rPr>
                <w:rFonts w:ascii="Times New Roman" w:hAnsi="Times New Roman"/>
                <w:color w:val="808080" w:themeColor="background1" w:themeShade="80"/>
                <w:spacing w:val="20"/>
                <w:sz w:val="24"/>
                <w:szCs w:val="24"/>
              </w:rPr>
              <w:t>LI</w:t>
            </w:r>
            <w:r w:rsidR="00E13B6E">
              <w:rPr>
                <w:rFonts w:ascii="Times New Roman" w:hAnsi="Times New Roman"/>
                <w:color w:val="808080" w:themeColor="background1" w:themeShade="80"/>
                <w:spacing w:val="20"/>
                <w:sz w:val="24"/>
                <w:szCs w:val="24"/>
              </w:rPr>
              <w:t>KOGU</w:t>
            </w:r>
          </w:p>
        </w:tc>
        <w:tc>
          <w:tcPr>
            <w:tcW w:w="4747" w:type="dxa"/>
          </w:tcPr>
          <w:p w14:paraId="5B11C467" w14:textId="77777777" w:rsidR="00A357CC" w:rsidRPr="00772CF5" w:rsidRDefault="00A357CC" w:rsidP="008D4DA5">
            <w:pPr>
              <w:tabs>
                <w:tab w:val="left" w:pos="5387"/>
              </w:tabs>
              <w:spacing w:after="0" w:line="240" w:lineRule="auto"/>
              <w:jc w:val="right"/>
              <w:rPr>
                <w:rFonts w:ascii="Times New Roman" w:hAnsi="Times New Roman"/>
                <w:b/>
                <w:spacing w:val="20"/>
                <w:sz w:val="24"/>
                <w:szCs w:val="24"/>
              </w:rPr>
            </w:pPr>
          </w:p>
        </w:tc>
      </w:tr>
      <w:tr w:rsidR="00A357CC" w14:paraId="5B11C46B" w14:textId="77777777" w:rsidTr="00A357CC">
        <w:tc>
          <w:tcPr>
            <w:tcW w:w="4747" w:type="dxa"/>
          </w:tcPr>
          <w:p w14:paraId="5B11C469" w14:textId="77777777" w:rsidR="00A357CC" w:rsidRPr="00772CF5" w:rsidRDefault="00B41A44" w:rsidP="00A357CC">
            <w:pPr>
              <w:tabs>
                <w:tab w:val="left" w:pos="5387"/>
              </w:tabs>
              <w:spacing w:after="0" w:line="240" w:lineRule="auto"/>
              <w:rPr>
                <w:rFonts w:ascii="Times New Roman" w:hAnsi="Times New Roman"/>
                <w:color w:val="808080" w:themeColor="background1" w:themeShade="80"/>
                <w:spacing w:val="20"/>
                <w:sz w:val="24"/>
                <w:szCs w:val="24"/>
              </w:rPr>
            </w:pPr>
            <w:r>
              <w:rPr>
                <w:rFonts w:ascii="Times New Roman" w:hAnsi="Times New Roman"/>
                <w:color w:val="808080" w:themeColor="background1" w:themeShade="80"/>
                <w:spacing w:val="20"/>
                <w:sz w:val="24"/>
                <w:szCs w:val="24"/>
              </w:rPr>
              <w:t>OTSUS</w:t>
            </w:r>
          </w:p>
        </w:tc>
        <w:tc>
          <w:tcPr>
            <w:tcW w:w="4747" w:type="dxa"/>
          </w:tcPr>
          <w:p w14:paraId="5B11C46A" w14:textId="77777777" w:rsidR="00A357CC" w:rsidRPr="00772CF5" w:rsidRDefault="00A357CC" w:rsidP="008D4DA5">
            <w:pPr>
              <w:tabs>
                <w:tab w:val="left" w:pos="5387"/>
              </w:tabs>
              <w:spacing w:after="0" w:line="240" w:lineRule="auto"/>
              <w:jc w:val="right"/>
              <w:rPr>
                <w:rFonts w:ascii="Times New Roman" w:hAnsi="Times New Roman"/>
                <w:b/>
                <w:spacing w:val="20"/>
                <w:sz w:val="24"/>
                <w:szCs w:val="24"/>
              </w:rPr>
            </w:pPr>
          </w:p>
        </w:tc>
      </w:tr>
    </w:tbl>
    <w:p w14:paraId="5B11C46C" w14:textId="77777777" w:rsidR="0058227E" w:rsidRDefault="0058227E" w:rsidP="00AF1DE6">
      <w:pPr>
        <w:tabs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B11C46D" w14:textId="77777777" w:rsidR="00A357CC" w:rsidRDefault="00A357CC" w:rsidP="00AF1DE6">
      <w:pPr>
        <w:tabs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Kontuur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7"/>
        <w:gridCol w:w="4607"/>
      </w:tblGrid>
      <w:tr w:rsidR="00772CF5" w14:paraId="5B11C46F" w14:textId="77777777" w:rsidTr="00772CF5">
        <w:trPr>
          <w:gridAfter w:val="1"/>
          <w:wAfter w:w="4607" w:type="dxa"/>
        </w:trPr>
        <w:tc>
          <w:tcPr>
            <w:tcW w:w="4747" w:type="dxa"/>
          </w:tcPr>
          <w:p w14:paraId="5B11C46E" w14:textId="77777777" w:rsidR="00772CF5" w:rsidRDefault="00772CF5" w:rsidP="00AF1DE6">
            <w:pPr>
              <w:tabs>
                <w:tab w:val="left" w:pos="53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1DE6">
              <w:rPr>
                <w:rFonts w:ascii="Times New Roman" w:hAnsi="Times New Roman"/>
                <w:sz w:val="24"/>
                <w:szCs w:val="24"/>
              </w:rPr>
              <w:t>Tapa</w:t>
            </w:r>
          </w:p>
        </w:tc>
      </w:tr>
      <w:tr w:rsidR="00772CF5" w14:paraId="5B11C471" w14:textId="77777777" w:rsidTr="00772CF5">
        <w:trPr>
          <w:gridAfter w:val="1"/>
          <w:wAfter w:w="4607" w:type="dxa"/>
        </w:trPr>
        <w:tc>
          <w:tcPr>
            <w:tcW w:w="4747" w:type="dxa"/>
          </w:tcPr>
          <w:p w14:paraId="5B11C470" w14:textId="77777777" w:rsidR="00772CF5" w:rsidRDefault="00772CF5" w:rsidP="00AF1DE6">
            <w:pPr>
              <w:tabs>
                <w:tab w:val="left" w:pos="53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2CF5" w14:paraId="5B11C473" w14:textId="77777777" w:rsidTr="00772CF5">
        <w:trPr>
          <w:gridAfter w:val="1"/>
          <w:wAfter w:w="4607" w:type="dxa"/>
        </w:trPr>
        <w:tc>
          <w:tcPr>
            <w:tcW w:w="4747" w:type="dxa"/>
          </w:tcPr>
          <w:p w14:paraId="5B11C472" w14:textId="77777777" w:rsidR="00772CF5" w:rsidRDefault="00772CF5" w:rsidP="00AF1DE6">
            <w:pPr>
              <w:tabs>
                <w:tab w:val="left" w:pos="53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2CF5" w14:paraId="5B11C475" w14:textId="77777777" w:rsidTr="00772CF5">
        <w:trPr>
          <w:gridAfter w:val="1"/>
          <w:wAfter w:w="4607" w:type="dxa"/>
        </w:trPr>
        <w:tc>
          <w:tcPr>
            <w:tcW w:w="4747" w:type="dxa"/>
          </w:tcPr>
          <w:p w14:paraId="5B11C474" w14:textId="26D87465" w:rsidR="00772CF5" w:rsidRPr="00A357CC" w:rsidRDefault="00772CF5" w:rsidP="00772CF5">
            <w:pPr>
              <w:tabs>
                <w:tab w:val="left" w:pos="538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/>
            </w:r>
            <w:r w:rsidR="00F82185">
              <w:rPr>
                <w:rFonts w:ascii="Times New Roman" w:hAnsi="Times New Roman"/>
                <w:b/>
                <w:sz w:val="24"/>
                <w:szCs w:val="24"/>
              </w:rPr>
              <w:instrText xml:space="preserve"> delta_docName  \* MERGEFORMAT</w:instrTex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F82185">
              <w:rPr>
                <w:rFonts w:ascii="Times New Roman" w:hAnsi="Times New Roman"/>
                <w:b/>
                <w:sz w:val="24"/>
                <w:szCs w:val="24"/>
              </w:rPr>
              <w:t>Vallavalitsusele riigihanke korraldamiseks ja lepingu sõlmimiseks nõusoleku andmine (toiduainete ostmine)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772CF5" w14:paraId="5B11C478" w14:textId="77777777" w:rsidTr="00772CF5">
        <w:trPr>
          <w:gridAfter w:val="1"/>
          <w:wAfter w:w="4607" w:type="dxa"/>
        </w:trPr>
        <w:tc>
          <w:tcPr>
            <w:tcW w:w="4747" w:type="dxa"/>
          </w:tcPr>
          <w:p w14:paraId="5B11C476" w14:textId="77777777" w:rsidR="00772CF5" w:rsidRDefault="00772CF5" w:rsidP="00AF1DE6">
            <w:pPr>
              <w:tabs>
                <w:tab w:val="left" w:pos="53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B11C477" w14:textId="77777777" w:rsidR="00435C14" w:rsidRDefault="00435C14" w:rsidP="00AF1DE6">
            <w:pPr>
              <w:tabs>
                <w:tab w:val="left" w:pos="53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57CC" w14:paraId="5B11C47A" w14:textId="77777777" w:rsidTr="00435C14">
        <w:tc>
          <w:tcPr>
            <w:tcW w:w="9354" w:type="dxa"/>
            <w:gridSpan w:val="2"/>
          </w:tcPr>
          <w:p w14:paraId="31B6E6EB" w14:textId="77777777" w:rsidR="00F0349C" w:rsidRDefault="00F0349C" w:rsidP="00F034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Võttes aluseks kohaliku omavalitsuse üksuse finantsjuhtimise seaduse § 28 lg 3 ning Tapa Vallavolikogu 28.01.2019 määruse nr 47 “Tapa vallavara valitsemise kord” § 6 lg 1 p 2:</w:t>
            </w:r>
          </w:p>
          <w:p w14:paraId="50C58F40" w14:textId="77777777" w:rsidR="00F0349C" w:rsidRDefault="00F0349C" w:rsidP="00F034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61567D6" w14:textId="17725D10" w:rsidR="00F0349C" w:rsidRDefault="00F0349C" w:rsidP="00F0349C">
            <w:pPr>
              <w:numPr>
                <w:ilvl w:val="0"/>
                <w:numId w:val="6"/>
              </w:num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Anda Tapa Vallavalitsusele nõusolek korraldada riigihange eesmärgiga soetada toiduaineid Tapa Valla Köögile, et tagada toitlustusteenuse osutamine Tapa valla </w:t>
            </w:r>
            <w:r w:rsidR="00F16839">
              <w:rPr>
                <w:rFonts w:ascii="Times New Roman" w:eastAsia="Times New Roman" w:hAnsi="Times New Roman"/>
                <w:sz w:val="24"/>
                <w:szCs w:val="24"/>
              </w:rPr>
              <w:t>haridus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asutustes. Hankeleping sõlmitakse perioodiks 01.01. – 31.08.2027.</w:t>
            </w:r>
          </w:p>
          <w:p w14:paraId="3E3D5190" w14:textId="77777777" w:rsidR="00F0349C" w:rsidRDefault="00F0349C" w:rsidP="00F0349C">
            <w:pPr>
              <w:tabs>
                <w:tab w:val="center" w:pos="4153"/>
                <w:tab w:val="right" w:pos="8306"/>
              </w:tabs>
              <w:spacing w:after="0" w:line="240" w:lineRule="auto"/>
              <w:ind w:left="7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16ECC77" w14:textId="77777777" w:rsidR="00F0349C" w:rsidRDefault="00F0349C" w:rsidP="00F0349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Otsus jõustub teatavakstegemisest.</w:t>
            </w:r>
          </w:p>
          <w:p w14:paraId="22A6D231" w14:textId="77777777" w:rsidR="00F0349C" w:rsidRDefault="00F0349C" w:rsidP="00F0349C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B11C479" w14:textId="7BE78828" w:rsidR="00A357CC" w:rsidRDefault="00F0349C" w:rsidP="00F0349C">
            <w:pPr>
              <w:tabs>
                <w:tab w:val="left" w:pos="53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Käesoleva otsuse peale võib esitada Tapa Vallavolikogule vaide haldusmenetluse seaduses sätestatud korras 30 päeva jooksul arvates otsusest teadasaamise päevast või päevast, millal oleks pidanu</w:t>
            </w:r>
            <w:r w:rsidR="007B3087">
              <w:rPr>
                <w:rFonts w:ascii="Times New Roman" w:eastAsia="Times New Roman" w:hAnsi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otsusest teada saama või esitada kaebuse Tartu Halduskohtu halduskohtumenetluse seadustikus sätestatud korras.</w:t>
            </w:r>
          </w:p>
        </w:tc>
      </w:tr>
      <w:tr w:rsidR="00A357CC" w14:paraId="5B11C47C" w14:textId="77777777" w:rsidTr="00435C14">
        <w:tc>
          <w:tcPr>
            <w:tcW w:w="9354" w:type="dxa"/>
            <w:gridSpan w:val="2"/>
          </w:tcPr>
          <w:p w14:paraId="5B11C47B" w14:textId="77777777" w:rsidR="00A357CC" w:rsidRPr="00DB4C26" w:rsidRDefault="00A357CC" w:rsidP="00A357CC">
            <w:pPr>
              <w:tabs>
                <w:tab w:val="left" w:pos="53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B11C47E" w14:textId="77777777" w:rsidR="00F77BE4" w:rsidRDefault="00F77BE4" w:rsidP="00AF1DE6">
      <w:pPr>
        <w:tabs>
          <w:tab w:val="left" w:pos="538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7"/>
      </w:tblGrid>
      <w:tr w:rsidR="00E13B6E" w:rsidRPr="002B1191" w14:paraId="5B11C483" w14:textId="77777777" w:rsidTr="00E13B6E">
        <w:tc>
          <w:tcPr>
            <w:tcW w:w="4677" w:type="dxa"/>
          </w:tcPr>
          <w:p w14:paraId="5B11C47F" w14:textId="77777777" w:rsidR="00E13B6E" w:rsidRDefault="00E13B6E" w:rsidP="002B1191">
            <w:pPr>
              <w:tabs>
                <w:tab w:val="left" w:pos="5387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CD0CFF">
              <w:rPr>
                <w:rFonts w:ascii="Times New Roman" w:hAnsi="Times New Roman"/>
                <w:i/>
                <w:sz w:val="24"/>
                <w:szCs w:val="24"/>
              </w:rPr>
              <w:t>(allkirjastatud digitaalselt)</w:t>
            </w:r>
          </w:p>
          <w:p w14:paraId="5B11C480" w14:textId="77777777" w:rsidR="00E13B6E" w:rsidRPr="00CD0CFF" w:rsidRDefault="00E13B6E" w:rsidP="002B1191">
            <w:pPr>
              <w:tabs>
                <w:tab w:val="left" w:pos="5387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14:paraId="5B11C481" w14:textId="741FE086" w:rsidR="00E13B6E" w:rsidRDefault="00E13B6E" w:rsidP="002B1191">
            <w:pPr>
              <w:tabs>
                <w:tab w:val="left" w:pos="53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F82185">
              <w:rPr>
                <w:rFonts w:ascii="Times New Roman" w:hAnsi="Times New Roman"/>
                <w:sz w:val="24"/>
                <w:szCs w:val="24"/>
              </w:rPr>
              <w:instrText xml:space="preserve"> delta_signerName  \* MERGEFORMAT</w:instrText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F82185">
              <w:rPr>
                <w:rFonts w:ascii="Times New Roman" w:hAnsi="Times New Roman"/>
                <w:sz w:val="24"/>
                <w:szCs w:val="24"/>
              </w:rPr>
              <w:t>Maksim Butšenkov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5B11C482" w14:textId="357D893F" w:rsidR="00E13B6E" w:rsidRPr="00030487" w:rsidRDefault="00E13B6E" w:rsidP="002B1191">
            <w:pPr>
              <w:tabs>
                <w:tab w:val="left" w:pos="53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F82185">
              <w:rPr>
                <w:rFonts w:ascii="Times New Roman" w:hAnsi="Times New Roman"/>
                <w:sz w:val="24"/>
                <w:szCs w:val="24"/>
              </w:rPr>
              <w:instrText xml:space="preserve"> delta_signerJobTitle  \* MERGEFORMAT</w:instrText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F82185">
              <w:rPr>
                <w:rFonts w:ascii="Times New Roman" w:hAnsi="Times New Roman"/>
                <w:sz w:val="24"/>
                <w:szCs w:val="24"/>
              </w:rPr>
              <w:t>vallavolikogu esimees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14:paraId="5B11C484" w14:textId="77777777" w:rsidR="00A357CC" w:rsidRDefault="00A357CC" w:rsidP="002B119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B11C48B" w14:textId="77777777" w:rsidR="00C27542" w:rsidRDefault="00C27542" w:rsidP="002B119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Kontuur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5807"/>
        <w:gridCol w:w="145"/>
      </w:tblGrid>
      <w:tr w:rsidR="00C27542" w14:paraId="5B11C48D" w14:textId="77777777" w:rsidTr="00435C14">
        <w:tc>
          <w:tcPr>
            <w:tcW w:w="9354" w:type="dxa"/>
            <w:gridSpan w:val="3"/>
          </w:tcPr>
          <w:p w14:paraId="5B11C48C" w14:textId="77777777" w:rsidR="00C27542" w:rsidRPr="00C27542" w:rsidRDefault="00C27542" w:rsidP="002B11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7542">
              <w:rPr>
                <w:rFonts w:ascii="Times New Roman" w:hAnsi="Times New Roman"/>
                <w:b/>
                <w:sz w:val="24"/>
                <w:szCs w:val="24"/>
              </w:rPr>
              <w:t>Seletuskiri</w:t>
            </w:r>
          </w:p>
        </w:tc>
      </w:tr>
      <w:tr w:rsidR="00C27542" w14:paraId="5B11C48F" w14:textId="77777777" w:rsidTr="00435C14">
        <w:tc>
          <w:tcPr>
            <w:tcW w:w="9354" w:type="dxa"/>
            <w:gridSpan w:val="3"/>
          </w:tcPr>
          <w:p w14:paraId="62679108" w14:textId="1968F1E0" w:rsidR="00F0349C" w:rsidRPr="00F0349C" w:rsidRDefault="00F0349C" w:rsidP="00F03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9C">
              <w:rPr>
                <w:rFonts w:ascii="Times New Roman" w:hAnsi="Times New Roman"/>
                <w:sz w:val="24"/>
                <w:szCs w:val="24"/>
              </w:rPr>
              <w:t>Käesoleva hanke eesmärk on sõlmida hankeleping(</w:t>
            </w:r>
            <w:proofErr w:type="spellStart"/>
            <w:r w:rsidRPr="00F0349C">
              <w:rPr>
                <w:rFonts w:ascii="Times New Roman" w:hAnsi="Times New Roman"/>
                <w:sz w:val="24"/>
                <w:szCs w:val="24"/>
              </w:rPr>
              <w:t>ud</w:t>
            </w:r>
            <w:proofErr w:type="spellEnd"/>
            <w:r w:rsidRPr="00F0349C">
              <w:rPr>
                <w:rFonts w:ascii="Times New Roman" w:hAnsi="Times New Roman"/>
                <w:sz w:val="24"/>
                <w:szCs w:val="24"/>
              </w:rPr>
              <w:t xml:space="preserve">) Tapa Vallale kuuluva toitlustusüksuse – Tapa Valla Köök, toiduainetega varustamiseks </w:t>
            </w:r>
            <w:r>
              <w:rPr>
                <w:rFonts w:ascii="Times New Roman" w:hAnsi="Times New Roman"/>
                <w:sz w:val="24"/>
                <w:szCs w:val="24"/>
              </w:rPr>
              <w:t>perioodil 01. jaanuar kuni 31</w:t>
            </w:r>
            <w:r w:rsidR="00E4521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august 2027</w:t>
            </w:r>
            <w:r w:rsidRPr="00F0349C">
              <w:rPr>
                <w:rFonts w:ascii="Times New Roman" w:hAnsi="Times New Roman"/>
                <w:sz w:val="24"/>
                <w:szCs w:val="24"/>
              </w:rPr>
              <w:t>. Hange on vajalik, et tagada koolide ja lasteaedade toitlustamiseks vajalike toiduainete kättesaadavus ning teha seda läbipaistvalt ja kooskõlas kehtiva õigusega.</w:t>
            </w:r>
          </w:p>
          <w:p w14:paraId="3A33C43C" w14:textId="1ADED9ED" w:rsidR="00F0349C" w:rsidRPr="00F0349C" w:rsidRDefault="00F0349C" w:rsidP="00F03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9C">
              <w:rPr>
                <w:rFonts w:ascii="Times New Roman" w:hAnsi="Times New Roman"/>
                <w:sz w:val="24"/>
                <w:szCs w:val="24"/>
              </w:rPr>
              <w:t>Alates 2021. aastast korraldab Tapa Vallavalitsus koolide ja lasteaedade toitlustamist oma asutuse kaudu. Ostetavate toiduainete mahud 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F0349C">
              <w:rPr>
                <w:rFonts w:ascii="Times New Roman" w:hAnsi="Times New Roman"/>
                <w:sz w:val="24"/>
                <w:szCs w:val="24"/>
              </w:rPr>
              <w:t>. aastaks on hinnatud varasemate perioodide tarbimisandmete ning prognooside põhjal, võimaldades koostada täpse ja läbimõeldud hankedokumendi.</w:t>
            </w:r>
          </w:p>
          <w:p w14:paraId="368A9744" w14:textId="77777777" w:rsidR="00F0349C" w:rsidRDefault="00F0349C" w:rsidP="00F03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C2EA40F" w14:textId="5A85B7ED" w:rsidR="00F0349C" w:rsidRPr="00F0349C" w:rsidRDefault="00F0349C" w:rsidP="00F03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9C">
              <w:rPr>
                <w:rFonts w:ascii="Times New Roman" w:hAnsi="Times New Roman"/>
                <w:sz w:val="24"/>
                <w:szCs w:val="24"/>
              </w:rPr>
              <w:t xml:space="preserve">Arvestades soetatavate toiduainete kogumahtu ning nende ühtset otstarvet, toitlustusteenuse pakkumine haridusasutustes, käsitletakse hangitavaid kaupu kui sama eesmärgi saavutamiseks vajalikke. Seetõttu viiakse toiduainete soetamine läbi ühtse riigihanke raames. </w:t>
            </w:r>
          </w:p>
          <w:p w14:paraId="2E3FA410" w14:textId="77777777" w:rsidR="00F0349C" w:rsidRDefault="00F0349C" w:rsidP="00F03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458AC9E" w14:textId="00FDFA74" w:rsidR="00F0349C" w:rsidRDefault="00F0349C" w:rsidP="00F03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9C">
              <w:rPr>
                <w:rFonts w:ascii="Times New Roman" w:hAnsi="Times New Roman"/>
                <w:sz w:val="24"/>
                <w:szCs w:val="24"/>
              </w:rPr>
              <w:t xml:space="preserve">Hankemenetluse valikul lähtutakse riigihangete seaduses sätestatud põhimõtetest ning eeldatava kogumahu alusel kohaldatavast menetluskorrast. Hanke ettevalmistamisel on </w:t>
            </w:r>
            <w:r w:rsidRPr="00F0349C">
              <w:rPr>
                <w:rFonts w:ascii="Times New Roman" w:hAnsi="Times New Roman"/>
                <w:sz w:val="24"/>
                <w:szCs w:val="24"/>
              </w:rPr>
              <w:lastRenderedPageBreak/>
              <w:t>arvestatud, et erinevate toiduainete gruppide kogumaksumus kuulub arvestamisele tervikuna, kuna kõik kaubad on suunatud sama teenuse osutamiseks.</w:t>
            </w:r>
          </w:p>
          <w:p w14:paraId="3BA70483" w14:textId="77777777" w:rsidR="00F0349C" w:rsidRDefault="00F0349C" w:rsidP="00F03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E3F3A48" w14:textId="52373B33" w:rsidR="00F0349C" w:rsidRPr="00F0349C" w:rsidRDefault="00F0349C" w:rsidP="00F03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9C">
              <w:rPr>
                <w:rFonts w:ascii="Times New Roman" w:hAnsi="Times New Roman"/>
                <w:sz w:val="24"/>
                <w:szCs w:val="24"/>
              </w:rPr>
              <w:t>Hange 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plaanis</w:t>
            </w:r>
            <w:r w:rsidRPr="00F0349C">
              <w:rPr>
                <w:rFonts w:ascii="Times New Roman" w:hAnsi="Times New Roman"/>
                <w:sz w:val="24"/>
                <w:szCs w:val="24"/>
              </w:rPr>
              <w:t xml:space="preserve"> jaota</w:t>
            </w:r>
            <w:r>
              <w:rPr>
                <w:rFonts w:ascii="Times New Roman" w:hAnsi="Times New Roman"/>
                <w:sz w:val="24"/>
                <w:szCs w:val="24"/>
              </w:rPr>
              <w:t>da</w:t>
            </w:r>
            <w:r w:rsidRPr="00F034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118AC" w:rsidRPr="00F0349C">
              <w:rPr>
                <w:rFonts w:ascii="Times New Roman" w:hAnsi="Times New Roman"/>
                <w:sz w:val="24"/>
                <w:szCs w:val="24"/>
              </w:rPr>
              <w:t>alljärgnevateks</w:t>
            </w:r>
            <w:r w:rsidRPr="00F0349C">
              <w:rPr>
                <w:rFonts w:ascii="Times New Roman" w:hAnsi="Times New Roman"/>
                <w:sz w:val="24"/>
                <w:szCs w:val="24"/>
              </w:rPr>
              <w:t xml:space="preserve"> osadeks:</w:t>
            </w:r>
          </w:p>
          <w:p w14:paraId="4AAB99E6" w14:textId="77777777" w:rsidR="00F0349C" w:rsidRPr="00F0349C" w:rsidRDefault="00F0349C" w:rsidP="00F03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9C">
              <w:rPr>
                <w:rFonts w:ascii="Times New Roman" w:hAnsi="Times New Roman"/>
                <w:sz w:val="24"/>
                <w:szCs w:val="24"/>
              </w:rPr>
              <w:t>Osa 1 – Piimatooted ja munad</w:t>
            </w:r>
          </w:p>
          <w:p w14:paraId="343BD9CF" w14:textId="77777777" w:rsidR="00F0349C" w:rsidRPr="00F0349C" w:rsidRDefault="00F0349C" w:rsidP="00F03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9C">
              <w:rPr>
                <w:rFonts w:ascii="Times New Roman" w:hAnsi="Times New Roman"/>
                <w:sz w:val="24"/>
                <w:szCs w:val="24"/>
              </w:rPr>
              <w:t>Osa 2 – Maitseained</w:t>
            </w:r>
          </w:p>
          <w:p w14:paraId="771F9816" w14:textId="77777777" w:rsidR="00F0349C" w:rsidRPr="00F0349C" w:rsidRDefault="00F0349C" w:rsidP="00F03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9C">
              <w:rPr>
                <w:rFonts w:ascii="Times New Roman" w:hAnsi="Times New Roman"/>
                <w:sz w:val="24"/>
                <w:szCs w:val="24"/>
              </w:rPr>
              <w:t>Osa 3 – Kuivained, konservid</w:t>
            </w:r>
          </w:p>
          <w:p w14:paraId="121A858C" w14:textId="77777777" w:rsidR="00F0349C" w:rsidRPr="00F0349C" w:rsidRDefault="00F0349C" w:rsidP="00F03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9C">
              <w:rPr>
                <w:rFonts w:ascii="Times New Roman" w:hAnsi="Times New Roman"/>
                <w:sz w:val="24"/>
                <w:szCs w:val="24"/>
              </w:rPr>
              <w:t>Osa 4 – Külmutatud puu- ja köögiviljad</w:t>
            </w:r>
          </w:p>
          <w:p w14:paraId="1E820196" w14:textId="77777777" w:rsidR="00F0349C" w:rsidRPr="00F0349C" w:rsidRDefault="00F0349C" w:rsidP="00F03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9C">
              <w:rPr>
                <w:rFonts w:ascii="Times New Roman" w:hAnsi="Times New Roman"/>
                <w:sz w:val="24"/>
                <w:szCs w:val="24"/>
              </w:rPr>
              <w:t>Osa 5 – Puu- ja köögiviljad</w:t>
            </w:r>
          </w:p>
          <w:p w14:paraId="7C839408" w14:textId="77777777" w:rsidR="00F0349C" w:rsidRPr="00F0349C" w:rsidRDefault="00F0349C" w:rsidP="00F03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9C">
              <w:rPr>
                <w:rFonts w:ascii="Times New Roman" w:hAnsi="Times New Roman"/>
                <w:sz w:val="24"/>
                <w:szCs w:val="24"/>
              </w:rPr>
              <w:t>Osa 6 – Kala ja kalatooted</w:t>
            </w:r>
          </w:p>
          <w:p w14:paraId="5ED2EE1E" w14:textId="77777777" w:rsidR="00F0349C" w:rsidRPr="00F0349C" w:rsidRDefault="00F0349C" w:rsidP="00F03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9C">
              <w:rPr>
                <w:rFonts w:ascii="Times New Roman" w:hAnsi="Times New Roman"/>
                <w:sz w:val="24"/>
                <w:szCs w:val="24"/>
              </w:rPr>
              <w:t>Osa 7 – Lihatooted</w:t>
            </w:r>
          </w:p>
          <w:p w14:paraId="5D05CE70" w14:textId="77777777" w:rsidR="00F0349C" w:rsidRPr="00F0349C" w:rsidRDefault="00F0349C" w:rsidP="00F03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9C">
              <w:rPr>
                <w:rFonts w:ascii="Times New Roman" w:hAnsi="Times New Roman"/>
                <w:sz w:val="24"/>
                <w:szCs w:val="24"/>
              </w:rPr>
              <w:t>Osa 8 – Hoidised ja mahlad</w:t>
            </w:r>
          </w:p>
          <w:p w14:paraId="42CD7AD9" w14:textId="77777777" w:rsidR="00F0349C" w:rsidRPr="00F0349C" w:rsidRDefault="00F0349C" w:rsidP="00F03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9C">
              <w:rPr>
                <w:rFonts w:ascii="Times New Roman" w:hAnsi="Times New Roman"/>
                <w:sz w:val="24"/>
                <w:szCs w:val="24"/>
              </w:rPr>
              <w:t>Osa 9 – Pagaritooted</w:t>
            </w:r>
          </w:p>
          <w:p w14:paraId="5FEEC0B4" w14:textId="77777777" w:rsidR="00F0349C" w:rsidRPr="00F0349C" w:rsidRDefault="00F0349C" w:rsidP="00F03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9C">
              <w:rPr>
                <w:rFonts w:ascii="Times New Roman" w:hAnsi="Times New Roman"/>
                <w:sz w:val="24"/>
                <w:szCs w:val="24"/>
              </w:rPr>
              <w:t>Osa 10 – Sea-, veise- ja kanaliha</w:t>
            </w:r>
          </w:p>
          <w:p w14:paraId="6563AC7B" w14:textId="77777777" w:rsidR="00F0349C" w:rsidRPr="00F0349C" w:rsidRDefault="00F0349C" w:rsidP="00F03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9C">
              <w:rPr>
                <w:rFonts w:ascii="Times New Roman" w:hAnsi="Times New Roman"/>
                <w:sz w:val="24"/>
                <w:szCs w:val="24"/>
              </w:rPr>
              <w:t>Osa 11 – MAHE piimatooted</w:t>
            </w:r>
          </w:p>
          <w:p w14:paraId="3BDCC486" w14:textId="77777777" w:rsidR="00F0349C" w:rsidRPr="00F0349C" w:rsidRDefault="00F0349C" w:rsidP="00F03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9C">
              <w:rPr>
                <w:rFonts w:ascii="Times New Roman" w:hAnsi="Times New Roman"/>
                <w:sz w:val="24"/>
                <w:szCs w:val="24"/>
              </w:rPr>
              <w:t>Osa 12 – MAHE veiseliha</w:t>
            </w:r>
          </w:p>
          <w:p w14:paraId="1F6C1A5B" w14:textId="77777777" w:rsidR="00F0349C" w:rsidRPr="00F0349C" w:rsidRDefault="00F0349C" w:rsidP="00F03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9C">
              <w:rPr>
                <w:rFonts w:ascii="Times New Roman" w:hAnsi="Times New Roman"/>
                <w:sz w:val="24"/>
                <w:szCs w:val="24"/>
              </w:rPr>
              <w:t>Osa 13 – MAHE tooted</w:t>
            </w:r>
          </w:p>
          <w:p w14:paraId="113BC817" w14:textId="77777777" w:rsidR="00F0349C" w:rsidRPr="00F0349C" w:rsidRDefault="00F0349C" w:rsidP="00F03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9C">
              <w:rPr>
                <w:rFonts w:ascii="Times New Roman" w:hAnsi="Times New Roman"/>
                <w:sz w:val="24"/>
                <w:szCs w:val="24"/>
              </w:rPr>
              <w:t>Osa 14 – MAHE köögi- ja puuvili</w:t>
            </w:r>
          </w:p>
          <w:p w14:paraId="665AE684" w14:textId="77777777" w:rsidR="00F0349C" w:rsidRPr="00F0349C" w:rsidRDefault="00F0349C" w:rsidP="00F03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8E2E2B8" w14:textId="495AB247" w:rsidR="00F0349C" w:rsidRDefault="00F0349C" w:rsidP="00F03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9C">
              <w:rPr>
                <w:rFonts w:ascii="Times New Roman" w:hAnsi="Times New Roman"/>
                <w:sz w:val="24"/>
                <w:szCs w:val="24"/>
              </w:rPr>
              <w:t>Hanke tulemusel on kavandatud sõlmida hankeleping(</w:t>
            </w:r>
            <w:proofErr w:type="spellStart"/>
            <w:r w:rsidRPr="00F0349C">
              <w:rPr>
                <w:rFonts w:ascii="Times New Roman" w:hAnsi="Times New Roman"/>
                <w:sz w:val="24"/>
                <w:szCs w:val="24"/>
              </w:rPr>
              <w:t>ud</w:t>
            </w:r>
            <w:proofErr w:type="spellEnd"/>
            <w:r w:rsidRPr="00F0349C">
              <w:rPr>
                <w:rFonts w:ascii="Times New Roman" w:hAnsi="Times New Roman"/>
                <w:sz w:val="24"/>
                <w:szCs w:val="24"/>
              </w:rPr>
              <w:t xml:space="preserve">), mis võimaldavad tagada planeeritud kogustes ja nõutud kvaliteediga toiduainete tarned kogu </w:t>
            </w:r>
            <w:r>
              <w:rPr>
                <w:rFonts w:ascii="Times New Roman" w:hAnsi="Times New Roman"/>
                <w:sz w:val="24"/>
                <w:szCs w:val="24"/>
              </w:rPr>
              <w:t>lepinguperioodi</w:t>
            </w:r>
            <w:r w:rsidRPr="00F0349C">
              <w:rPr>
                <w:rFonts w:ascii="Times New Roman" w:hAnsi="Times New Roman"/>
                <w:sz w:val="24"/>
                <w:szCs w:val="24"/>
              </w:rPr>
              <w:t xml:space="preserve"> vältel. Hanke struktuur jaotatakse osadeks, võimaldamaks turuosalistele konkureerida konkreetsetes toidugruppides ning suurendamaks konkurentsi. Kõigi lepingute alusel toimuvad tarned jooksvalt vastavalt Tapa Valla Köögi tellimustele.</w:t>
            </w:r>
          </w:p>
          <w:p w14:paraId="66E68714" w14:textId="77777777" w:rsidR="00BF49F1" w:rsidRDefault="00BF49F1" w:rsidP="00F03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3EC2664" w14:textId="7BE38A19" w:rsidR="00BF49F1" w:rsidRPr="00BF49F1" w:rsidRDefault="00BF49F1" w:rsidP="00BF49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49F1">
              <w:rPr>
                <w:rFonts w:ascii="Times New Roman" w:hAnsi="Times New Roman"/>
                <w:sz w:val="24"/>
                <w:szCs w:val="24"/>
              </w:rPr>
              <w:t>Toiduainete ostmine: eelarve täitmine 01.01-31.07.2026 seisuga on 187 477,16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eurot</w:t>
            </w:r>
            <w:r w:rsidRPr="00BF49F1">
              <w:rPr>
                <w:rFonts w:ascii="Times New Roman" w:hAnsi="Times New Roman"/>
                <w:sz w:val="24"/>
                <w:szCs w:val="24"/>
              </w:rPr>
              <w:t>. Eelarveaasta koondeelarve: 320 000 eurot. </w:t>
            </w:r>
          </w:p>
          <w:p w14:paraId="55899EEC" w14:textId="6335D79E" w:rsidR="00BF49F1" w:rsidRPr="00BF49F1" w:rsidRDefault="00BF49F1" w:rsidP="00BF49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49F1">
              <w:rPr>
                <w:rFonts w:ascii="Times New Roman" w:hAnsi="Times New Roman"/>
                <w:sz w:val="24"/>
                <w:szCs w:val="24"/>
              </w:rPr>
              <w:t>2027. aastal 8 kuu kulu prognoosime 215 000 – 220 000 eurot (sõltub inflatsioonist ja toidukaupade kallinemisest)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0630999" w14:textId="77777777" w:rsidR="00BF49F1" w:rsidRPr="00F0349C" w:rsidRDefault="00BF49F1" w:rsidP="00F03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11C48E" w14:textId="6ADDA366" w:rsidR="00E13B6E" w:rsidRDefault="00E13B6E" w:rsidP="00C275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3B6E" w14:paraId="5B11C491" w14:textId="77777777" w:rsidTr="00435C14">
        <w:tc>
          <w:tcPr>
            <w:tcW w:w="9354" w:type="dxa"/>
            <w:gridSpan w:val="3"/>
          </w:tcPr>
          <w:p w14:paraId="5B11C490" w14:textId="77777777" w:rsidR="00E13B6E" w:rsidRDefault="00E13B6E" w:rsidP="00C275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C14" w14:paraId="5B11C494" w14:textId="77777777" w:rsidTr="00E41682">
        <w:trPr>
          <w:gridAfter w:val="1"/>
          <w:wAfter w:w="145" w:type="dxa"/>
        </w:trPr>
        <w:tc>
          <w:tcPr>
            <w:tcW w:w="3402" w:type="dxa"/>
          </w:tcPr>
          <w:p w14:paraId="5B11C492" w14:textId="77777777" w:rsidR="00435C14" w:rsidRDefault="00435C14" w:rsidP="00E13B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3B6E">
              <w:rPr>
                <w:rFonts w:ascii="Times New Roman" w:hAnsi="Times New Roman"/>
                <w:sz w:val="24"/>
                <w:szCs w:val="24"/>
              </w:rPr>
              <w:t>Eelnõu ja seletuskirja koost</w:t>
            </w:r>
            <w:r>
              <w:rPr>
                <w:rFonts w:ascii="Times New Roman" w:hAnsi="Times New Roman"/>
                <w:sz w:val="24"/>
                <w:szCs w:val="24"/>
              </w:rPr>
              <w:t>aja</w:t>
            </w:r>
          </w:p>
        </w:tc>
        <w:tc>
          <w:tcPr>
            <w:tcW w:w="5807" w:type="dxa"/>
          </w:tcPr>
          <w:p w14:paraId="5B11C493" w14:textId="701DCEC5" w:rsidR="00435C14" w:rsidRDefault="005C18A6" w:rsidP="00E13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hankespetsialist, Kadri Kirsipuu</w:t>
            </w:r>
          </w:p>
        </w:tc>
      </w:tr>
      <w:tr w:rsidR="00435C14" w14:paraId="5B11C497" w14:textId="77777777" w:rsidTr="00E41682">
        <w:trPr>
          <w:gridAfter w:val="1"/>
          <w:wAfter w:w="145" w:type="dxa"/>
        </w:trPr>
        <w:tc>
          <w:tcPr>
            <w:tcW w:w="3402" w:type="dxa"/>
          </w:tcPr>
          <w:p w14:paraId="5B11C495" w14:textId="77777777" w:rsidR="00435C14" w:rsidRDefault="00435C14" w:rsidP="00E13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B6E">
              <w:rPr>
                <w:rFonts w:ascii="Times New Roman" w:hAnsi="Times New Roman"/>
                <w:sz w:val="24"/>
                <w:szCs w:val="24"/>
              </w:rPr>
              <w:t>Eelnõu esitaja ja ettekandja</w:t>
            </w:r>
          </w:p>
        </w:tc>
        <w:tc>
          <w:tcPr>
            <w:tcW w:w="5807" w:type="dxa"/>
          </w:tcPr>
          <w:p w14:paraId="5B11C496" w14:textId="23D5B503" w:rsidR="00435C14" w:rsidRDefault="006C7714" w:rsidP="00E13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="005C18A6">
              <w:rPr>
                <w:rFonts w:ascii="Times New Roman" w:hAnsi="Times New Roman"/>
                <w:sz w:val="24"/>
                <w:szCs w:val="24"/>
              </w:rPr>
              <w:t>bivallavanem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C18A6">
              <w:rPr>
                <w:rFonts w:ascii="Times New Roman" w:hAnsi="Times New Roman"/>
                <w:sz w:val="24"/>
                <w:szCs w:val="24"/>
              </w:rPr>
              <w:t>Andrus Freienthal</w:t>
            </w:r>
            <w:r w:rsidR="005C18A6">
              <w:rPr>
                <w:rFonts w:ascii="Times New Roman" w:hAnsi="Times New Roman"/>
                <w:sz w:val="24"/>
                <w:szCs w:val="24"/>
              </w:rPr>
              <w:br/>
              <w:t>finantsjuht Imbi Saar</w:t>
            </w:r>
          </w:p>
        </w:tc>
      </w:tr>
    </w:tbl>
    <w:p w14:paraId="5B11C498" w14:textId="77777777" w:rsidR="00E13B6E" w:rsidRDefault="00E13B6E" w:rsidP="00E13B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E13B6E" w:rsidSect="00C27542">
      <w:headerReference w:type="default" r:id="rId7"/>
      <w:footerReference w:type="default" r:id="rId8"/>
      <w:headerReference w:type="first" r:id="rId9"/>
      <w:pgSz w:w="11906" w:h="16838"/>
      <w:pgMar w:top="851" w:right="851" w:bottom="680" w:left="1701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24931" w14:textId="77777777" w:rsidR="00B269BF" w:rsidRDefault="00B269BF" w:rsidP="0058227E">
      <w:pPr>
        <w:spacing w:after="0" w:line="240" w:lineRule="auto"/>
      </w:pPr>
      <w:r>
        <w:separator/>
      </w:r>
    </w:p>
  </w:endnote>
  <w:endnote w:type="continuationSeparator" w:id="0">
    <w:p w14:paraId="35D98120" w14:textId="77777777" w:rsidR="00B269BF" w:rsidRDefault="00B269BF" w:rsidP="005822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1C4A0" w14:textId="77777777" w:rsidR="0058227E" w:rsidRPr="0058227E" w:rsidRDefault="0058227E" w:rsidP="0058227E">
    <w:pPr>
      <w:pStyle w:val="Jalus"/>
      <w:jc w:val="right"/>
    </w:pPr>
    <w:r w:rsidRPr="0058227E">
      <w:rPr>
        <w:rFonts w:ascii="Times New Roman" w:hAnsi="Times New Roman"/>
        <w:sz w:val="24"/>
      </w:rPr>
      <w:fldChar w:fldCharType="begin"/>
    </w:r>
    <w:r w:rsidRPr="0058227E">
      <w:rPr>
        <w:rFonts w:ascii="Times New Roman" w:hAnsi="Times New Roman"/>
        <w:sz w:val="24"/>
      </w:rPr>
      <w:instrText>PAGE   \* MERGEFORMAT</w:instrText>
    </w:r>
    <w:r w:rsidRPr="0058227E">
      <w:rPr>
        <w:rFonts w:ascii="Times New Roman" w:hAnsi="Times New Roman"/>
        <w:sz w:val="24"/>
      </w:rPr>
      <w:fldChar w:fldCharType="separate"/>
    </w:r>
    <w:r w:rsidR="00F82185">
      <w:rPr>
        <w:rFonts w:ascii="Times New Roman" w:hAnsi="Times New Roman"/>
        <w:noProof/>
        <w:sz w:val="24"/>
      </w:rPr>
      <w:t>2</w:t>
    </w:r>
    <w:r w:rsidRPr="0058227E">
      <w:rPr>
        <w:rFonts w:ascii="Times New Roman" w:hAnsi="Times New Roman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EDF09" w14:textId="77777777" w:rsidR="00B269BF" w:rsidRDefault="00B269BF" w:rsidP="0058227E">
      <w:pPr>
        <w:spacing w:after="0" w:line="240" w:lineRule="auto"/>
      </w:pPr>
      <w:r>
        <w:separator/>
      </w:r>
    </w:p>
  </w:footnote>
  <w:footnote w:type="continuationSeparator" w:id="0">
    <w:p w14:paraId="61E4AF2E" w14:textId="77777777" w:rsidR="00B269BF" w:rsidRDefault="00B269BF" w:rsidP="005822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1C49D" w14:textId="77777777" w:rsidR="00C27542" w:rsidRPr="00940B98" w:rsidRDefault="00C27542" w:rsidP="00C27542">
    <w:pPr>
      <w:pStyle w:val="Pis"/>
      <w:jc w:val="right"/>
      <w:rPr>
        <w:rFonts w:ascii="Times New Roman" w:hAnsi="Times New Roman"/>
        <w:b/>
        <w:color w:val="808080" w:themeColor="background1" w:themeShade="80"/>
        <w:spacing w:val="20"/>
        <w:sz w:val="24"/>
        <w:szCs w:val="24"/>
      </w:rPr>
    </w:pPr>
    <w:r w:rsidRPr="00940B98">
      <w:rPr>
        <w:rFonts w:ascii="Times New Roman" w:hAnsi="Times New Roman"/>
        <w:b/>
        <w:color w:val="808080" w:themeColor="background1" w:themeShade="80"/>
        <w:spacing w:val="20"/>
        <w:sz w:val="24"/>
        <w:szCs w:val="24"/>
      </w:rPr>
      <w:t>EELNÕU</w:t>
    </w:r>
  </w:p>
  <w:p w14:paraId="5B11C49F" w14:textId="3BF2A645" w:rsidR="00DB4C26" w:rsidRPr="00DB4C26" w:rsidRDefault="00DB4C26" w:rsidP="00DB4C26">
    <w:pPr>
      <w:spacing w:after="0" w:line="240" w:lineRule="auto"/>
      <w:jc w:val="right"/>
      <w:rPr>
        <w:rFonts w:ascii="Verdana" w:hAnsi="Verdana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1C4A1" w14:textId="77777777" w:rsidR="0058227E" w:rsidRDefault="00030487" w:rsidP="0058227E">
    <w:pPr>
      <w:pStyle w:val="Pis"/>
      <w:jc w:val="center"/>
      <w:rPr>
        <w:sz w:val="10"/>
        <w:szCs w:val="10"/>
      </w:rPr>
    </w:pPr>
    <w:r>
      <w:rPr>
        <w:noProof/>
        <w:lang w:eastAsia="et-E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11C4AC" wp14:editId="5B11C4AD">
              <wp:simplePos x="0" y="0"/>
              <wp:positionH relativeFrom="column">
                <wp:posOffset>3606165</wp:posOffset>
              </wp:positionH>
              <wp:positionV relativeFrom="paragraph">
                <wp:posOffset>-64770</wp:posOffset>
              </wp:positionV>
              <wp:extent cx="2834640" cy="967740"/>
              <wp:effectExtent l="0" t="0" r="3810" b="3810"/>
              <wp:wrapNone/>
              <wp:docPr id="1" name="Tekstiväli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4640" cy="9677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11C4B2" w14:textId="722AAED5" w:rsidR="008C3218" w:rsidRPr="0058227E" w:rsidRDefault="008C3218" w:rsidP="008C3218">
                          <w:pPr>
                            <w:spacing w:after="0" w:line="240" w:lineRule="auto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11C4AC" id="_x0000_t202" coordsize="21600,21600" o:spt="202" path="m,l,21600r21600,l21600,xe">
              <v:stroke joinstyle="miter"/>
              <v:path gradientshapeok="t" o:connecttype="rect"/>
            </v:shapetype>
            <v:shape id="Tekstiväli 2" o:spid="_x0000_s1026" type="#_x0000_t202" style="position:absolute;left:0;text-align:left;margin-left:283.95pt;margin-top:-5.1pt;width:223.2pt;height:7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" stroked="f">
              <v:textbox>
                <w:txbxContent>
                  <w:p w14:paraId="5B11C4B2" w14:textId="722AAED5" w:rsidR="008C3218" w:rsidRPr="0058227E" w:rsidRDefault="008C3218" w:rsidP="008C3218">
                    <w:pPr>
                      <w:spacing w:after="0" w:line="240" w:lineRule="auto"/>
                      <w:rPr>
                        <w:rFonts w:ascii="Verdana" w:hAnsi="Verdana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5B11C4A2" w14:textId="77777777" w:rsidR="0058227E" w:rsidRDefault="0058227E" w:rsidP="0058227E">
    <w:pPr>
      <w:pStyle w:val="Pis"/>
      <w:jc w:val="center"/>
      <w:rPr>
        <w:sz w:val="10"/>
        <w:szCs w:val="10"/>
      </w:rPr>
    </w:pPr>
  </w:p>
  <w:p w14:paraId="5B11C4A3" w14:textId="77777777" w:rsidR="008D4DA5" w:rsidRDefault="008D4DA5" w:rsidP="0058227E">
    <w:pPr>
      <w:pStyle w:val="Pis"/>
      <w:jc w:val="center"/>
      <w:rPr>
        <w:sz w:val="10"/>
        <w:szCs w:val="10"/>
      </w:rPr>
    </w:pPr>
  </w:p>
  <w:p w14:paraId="5B11C4A4" w14:textId="77777777" w:rsidR="008D4DA5" w:rsidRDefault="008D4DA5" w:rsidP="0058227E">
    <w:pPr>
      <w:pStyle w:val="Pis"/>
      <w:jc w:val="center"/>
      <w:rPr>
        <w:sz w:val="10"/>
        <w:szCs w:val="10"/>
      </w:rPr>
    </w:pPr>
  </w:p>
  <w:p w14:paraId="5B11C4A5" w14:textId="77777777" w:rsidR="008D4DA5" w:rsidRDefault="008D4DA5" w:rsidP="0058227E">
    <w:pPr>
      <w:pStyle w:val="Pis"/>
      <w:jc w:val="center"/>
      <w:rPr>
        <w:sz w:val="10"/>
        <w:szCs w:val="10"/>
      </w:rPr>
    </w:pPr>
  </w:p>
  <w:p w14:paraId="5B11C4A6" w14:textId="77777777" w:rsidR="008D4DA5" w:rsidRDefault="008D4DA5" w:rsidP="0058227E">
    <w:pPr>
      <w:pStyle w:val="Pis"/>
      <w:jc w:val="center"/>
      <w:rPr>
        <w:sz w:val="10"/>
        <w:szCs w:val="10"/>
      </w:rPr>
    </w:pPr>
  </w:p>
  <w:p w14:paraId="5B11C4A7" w14:textId="77777777" w:rsidR="008D4DA5" w:rsidRDefault="008D4DA5" w:rsidP="0058227E">
    <w:pPr>
      <w:pStyle w:val="Pis"/>
      <w:jc w:val="center"/>
      <w:rPr>
        <w:sz w:val="10"/>
        <w:szCs w:val="10"/>
      </w:rPr>
    </w:pPr>
  </w:p>
  <w:p w14:paraId="5B11C4A8" w14:textId="77777777" w:rsidR="008D4DA5" w:rsidRDefault="008D4DA5" w:rsidP="0058227E">
    <w:pPr>
      <w:pStyle w:val="Pis"/>
      <w:jc w:val="center"/>
      <w:rPr>
        <w:sz w:val="10"/>
        <w:szCs w:val="10"/>
      </w:rPr>
    </w:pPr>
  </w:p>
  <w:p w14:paraId="5B11C4A9" w14:textId="77777777" w:rsidR="008D4DA5" w:rsidRDefault="008D4DA5" w:rsidP="0058227E">
    <w:pPr>
      <w:pStyle w:val="Pis"/>
      <w:jc w:val="center"/>
      <w:rPr>
        <w:sz w:val="10"/>
        <w:szCs w:val="10"/>
      </w:rPr>
    </w:pPr>
  </w:p>
  <w:p w14:paraId="5B11C4AA" w14:textId="77777777" w:rsidR="008D4DA5" w:rsidRDefault="008D4DA5" w:rsidP="0058227E">
    <w:pPr>
      <w:pStyle w:val="Pis"/>
      <w:jc w:val="center"/>
      <w:rPr>
        <w:sz w:val="10"/>
        <w:szCs w:val="10"/>
      </w:rPr>
    </w:pPr>
  </w:p>
  <w:p w14:paraId="5B11C4AB" w14:textId="77777777" w:rsidR="008D4DA5" w:rsidRPr="0058227E" w:rsidRDefault="008D4DA5" w:rsidP="0058227E">
    <w:pPr>
      <w:pStyle w:val="Pis"/>
      <w:jc w:val="cent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32BE7"/>
    <w:multiLevelType w:val="hybridMultilevel"/>
    <w:tmpl w:val="0BE6DB4A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BC46F0"/>
    <w:multiLevelType w:val="hybridMultilevel"/>
    <w:tmpl w:val="FFFFFFFF"/>
    <w:lvl w:ilvl="0" w:tplc="042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3BA4FC2"/>
    <w:multiLevelType w:val="hybridMultilevel"/>
    <w:tmpl w:val="7940FD06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D86FD4"/>
    <w:multiLevelType w:val="hybridMultilevel"/>
    <w:tmpl w:val="4A32D534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E77CD5"/>
    <w:multiLevelType w:val="hybridMultilevel"/>
    <w:tmpl w:val="52529FCE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BD3B20"/>
    <w:multiLevelType w:val="hybridMultilevel"/>
    <w:tmpl w:val="FB987CB8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0706294">
    <w:abstractNumId w:val="3"/>
  </w:num>
  <w:num w:numId="2" w16cid:durableId="2071727946">
    <w:abstractNumId w:val="4"/>
  </w:num>
  <w:num w:numId="3" w16cid:durableId="1077554551">
    <w:abstractNumId w:val="2"/>
  </w:num>
  <w:num w:numId="4" w16cid:durableId="1567112017">
    <w:abstractNumId w:val="0"/>
  </w:num>
  <w:num w:numId="5" w16cid:durableId="998583224">
    <w:abstractNumId w:val="5"/>
  </w:num>
  <w:num w:numId="6" w16cid:durableId="5230587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1682"/>
    <w:rsid w:val="00030487"/>
    <w:rsid w:val="000A706D"/>
    <w:rsid w:val="000E1A42"/>
    <w:rsid w:val="00105CE0"/>
    <w:rsid w:val="001C5D78"/>
    <w:rsid w:val="001F4B34"/>
    <w:rsid w:val="002A466E"/>
    <w:rsid w:val="002B1191"/>
    <w:rsid w:val="002B6CA2"/>
    <w:rsid w:val="002C692F"/>
    <w:rsid w:val="003360B7"/>
    <w:rsid w:val="003568FE"/>
    <w:rsid w:val="00365D20"/>
    <w:rsid w:val="003B62E0"/>
    <w:rsid w:val="004174A9"/>
    <w:rsid w:val="004331D3"/>
    <w:rsid w:val="00435C14"/>
    <w:rsid w:val="00480C46"/>
    <w:rsid w:val="0049397B"/>
    <w:rsid w:val="004A0794"/>
    <w:rsid w:val="004E55FF"/>
    <w:rsid w:val="0058227E"/>
    <w:rsid w:val="005B06A1"/>
    <w:rsid w:val="005C18A6"/>
    <w:rsid w:val="00603FA4"/>
    <w:rsid w:val="00646951"/>
    <w:rsid w:val="006C7714"/>
    <w:rsid w:val="006F31F5"/>
    <w:rsid w:val="006F7490"/>
    <w:rsid w:val="00757FCF"/>
    <w:rsid w:val="007621EB"/>
    <w:rsid w:val="00772CF5"/>
    <w:rsid w:val="00780FC0"/>
    <w:rsid w:val="007B3087"/>
    <w:rsid w:val="007B63D2"/>
    <w:rsid w:val="007C3E85"/>
    <w:rsid w:val="007D1DEE"/>
    <w:rsid w:val="007D227C"/>
    <w:rsid w:val="00824136"/>
    <w:rsid w:val="00851724"/>
    <w:rsid w:val="008C3218"/>
    <w:rsid w:val="008D4DA5"/>
    <w:rsid w:val="009118AC"/>
    <w:rsid w:val="00940B98"/>
    <w:rsid w:val="009428D9"/>
    <w:rsid w:val="00945DD9"/>
    <w:rsid w:val="0098003A"/>
    <w:rsid w:val="009D2727"/>
    <w:rsid w:val="00A357CC"/>
    <w:rsid w:val="00A43B52"/>
    <w:rsid w:val="00A70750"/>
    <w:rsid w:val="00AA1BB8"/>
    <w:rsid w:val="00AA5077"/>
    <w:rsid w:val="00AB0B37"/>
    <w:rsid w:val="00AE2B76"/>
    <w:rsid w:val="00AF1DE6"/>
    <w:rsid w:val="00B269BF"/>
    <w:rsid w:val="00B41A44"/>
    <w:rsid w:val="00BB4F1C"/>
    <w:rsid w:val="00BF49F1"/>
    <w:rsid w:val="00C27542"/>
    <w:rsid w:val="00C4063A"/>
    <w:rsid w:val="00C43CB7"/>
    <w:rsid w:val="00CC6159"/>
    <w:rsid w:val="00CD0CFF"/>
    <w:rsid w:val="00DB4C26"/>
    <w:rsid w:val="00E13B6E"/>
    <w:rsid w:val="00E41682"/>
    <w:rsid w:val="00E45211"/>
    <w:rsid w:val="00E47DC8"/>
    <w:rsid w:val="00E54079"/>
    <w:rsid w:val="00EA2011"/>
    <w:rsid w:val="00EB548E"/>
    <w:rsid w:val="00EB5ED8"/>
    <w:rsid w:val="00ED16E3"/>
    <w:rsid w:val="00EE41BE"/>
    <w:rsid w:val="00F0349C"/>
    <w:rsid w:val="00F16839"/>
    <w:rsid w:val="00F77BE4"/>
    <w:rsid w:val="00F82185"/>
    <w:rsid w:val="00F9540A"/>
    <w:rsid w:val="00FC1731"/>
    <w:rsid w:val="00FC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11C45D"/>
  <w15:docId w15:val="{B5651ADB-718A-4147-8D7C-BD2C323A2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Liguvaikefont">
    <w:name w:val="Default Paragraph Font"/>
    <w:uiPriority w:val="1"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iPriority w:val="99"/>
    <w:unhideWhenUsed/>
    <w:rsid w:val="005822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58227E"/>
  </w:style>
  <w:style w:type="paragraph" w:styleId="Jalus">
    <w:name w:val="footer"/>
    <w:basedOn w:val="Normaallaad"/>
    <w:link w:val="JalusMrk"/>
    <w:uiPriority w:val="99"/>
    <w:unhideWhenUsed/>
    <w:rsid w:val="005822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58227E"/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582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link w:val="Jutumullitekst"/>
    <w:uiPriority w:val="99"/>
    <w:semiHidden/>
    <w:rsid w:val="0058227E"/>
    <w:rPr>
      <w:rFonts w:ascii="Tahoma" w:hAnsi="Tahoma" w:cs="Tahoma"/>
      <w:sz w:val="16"/>
      <w:szCs w:val="16"/>
    </w:rPr>
  </w:style>
  <w:style w:type="table" w:styleId="Kontuurtabel">
    <w:name w:val="Table Grid"/>
    <w:basedOn w:val="Normaaltabel"/>
    <w:uiPriority w:val="59"/>
    <w:rsid w:val="00AA5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oendilik">
    <w:name w:val="List Paragraph"/>
    <w:basedOn w:val="Normaallaad"/>
    <w:uiPriority w:val="34"/>
    <w:qFormat/>
    <w:rsid w:val="00772C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2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535</Words>
  <Characters>3106</Characters>
  <Application>Microsoft Office Word</Application>
  <DocSecurity>0</DocSecurity>
  <Lines>25</Lines>
  <Paragraphs>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Estelle</dc:creator>
  <cp:lastModifiedBy>Evelin Värk</cp:lastModifiedBy>
  <cp:revision>9</cp:revision>
  <cp:lastPrinted>2019-01-28T08:15:00Z</cp:lastPrinted>
  <dcterms:created xsi:type="dcterms:W3CDTF">2026-08-11T08:40:00Z</dcterms:created>
  <dcterms:modified xsi:type="dcterms:W3CDTF">2026-08-21T07:46:00Z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lta_docName">
    <vt:lpwstr>{Pealkiri}</vt:lpwstr>
  </property>
  <property fmtid="{D5CDD505-2E9C-101B-9397-08002B2CF9AE}" pid="3" name="delta_signerName">
    <vt:lpwstr>{Allkirjastaja1}</vt:lpwstr>
  </property>
  <property fmtid="{D5CDD505-2E9C-101B-9397-08002B2CF9AE}" pid="4" name="delta_signerJobTitle">
    <vt:lpwstr>{Allkirjastaja1 ametinimetus}</vt:lpwstr>
  </property>
  <property fmtid="{D5CDD505-2E9C-101B-9397-08002B2CF9AE}" pid="5" name="delta_signerNameTwo">
    <vt:lpwstr>{Allkirjastaja2}</vt:lpwstr>
  </property>
  <property fmtid="{D5CDD505-2E9C-101B-9397-08002B2CF9AE}" pid="6" name="delta_signerJobTitleTwo">
    <vt:lpwstr>{Allkirjastaja2 ametinimetus}</vt:lpwstr>
  </property>
  <property fmtid="{D5CDD505-2E9C-101B-9397-08002B2CF9AE}" pid="7" name="delta_regDateTime">
    <vt:lpwstr>{Reg_kuupäev}</vt:lpwstr>
  </property>
  <property fmtid="{D5CDD505-2E9C-101B-9397-08002B2CF9AE}" pid="8" name="delta_regNumber">
    <vt:lpwstr>{Viit}</vt:lpwstr>
  </property>
  <property fmtid="{D5CDD505-2E9C-101B-9397-08002B2CF9AE}" pid="9" name="delta_accessRestrictionBeginDate">
    <vt:lpwstr>{Vormistamise_KP}</vt:lpwstr>
  </property>
  <property fmtid="{D5CDD505-2E9C-101B-9397-08002B2CF9AE}" pid="10" name="delta_accessRestrictionEndDate">
    <vt:lpwstr>{Lõpptähtpäev}</vt:lpwstr>
  </property>
  <property fmtid="{D5CDD505-2E9C-101B-9397-08002B2CF9AE}" pid="11" name="delta_accessRestrictionReason">
    <vt:lpwstr>JP_alus</vt:lpwstr>
  </property>
</Properties>
</file>