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6" w14:textId="77777777" w:rsidR="00196155" w:rsidRPr="00111F9D" w:rsidRDefault="00196155" w:rsidP="00111F9D">
      <w:pPr>
        <w:pBdr>
          <w:top w:val="nil"/>
          <w:left w:val="nil"/>
          <w:bottom w:val="nil"/>
          <w:right w:val="nil"/>
          <w:between w:val="nil"/>
        </w:pBdr>
        <w:spacing w:line="240" w:lineRule="auto"/>
        <w:ind w:left="0" w:right="-431" w:hanging="2"/>
        <w:jc w:val="both"/>
        <w:rPr>
          <w:color w:val="000000"/>
        </w:rPr>
      </w:pPr>
    </w:p>
    <w:p w14:paraId="00000007" w14:textId="77777777" w:rsidR="00196155" w:rsidRPr="005E0A84" w:rsidRDefault="00E11DD8" w:rsidP="00111F9D">
      <w:pPr>
        <w:pBdr>
          <w:top w:val="nil"/>
          <w:left w:val="nil"/>
          <w:bottom w:val="nil"/>
          <w:right w:val="nil"/>
          <w:between w:val="nil"/>
        </w:pBdr>
        <w:spacing w:line="240" w:lineRule="auto"/>
        <w:ind w:left="0" w:right="-431" w:hanging="2"/>
        <w:jc w:val="both"/>
        <w:rPr>
          <w:color w:val="000000"/>
        </w:rPr>
      </w:pPr>
      <w:r w:rsidRPr="005E0A84">
        <w:rPr>
          <w:b/>
          <w:bCs/>
          <w:color w:val="000000"/>
        </w:rPr>
        <w:t>TAMSALU PEREARSTID OSAÜHINGU PÕHIKIRI</w:t>
      </w:r>
    </w:p>
    <w:p w14:paraId="00000008" w14:textId="77777777" w:rsidR="00196155" w:rsidRDefault="00196155" w:rsidP="00111F9D">
      <w:pPr>
        <w:pBdr>
          <w:top w:val="nil"/>
          <w:left w:val="nil"/>
          <w:bottom w:val="nil"/>
          <w:right w:val="nil"/>
          <w:between w:val="nil"/>
        </w:pBdr>
        <w:spacing w:line="240" w:lineRule="auto"/>
        <w:ind w:left="0" w:right="-431" w:hanging="2"/>
        <w:jc w:val="both"/>
        <w:rPr>
          <w:color w:val="000000"/>
        </w:rPr>
      </w:pPr>
    </w:p>
    <w:p w14:paraId="5DB30BF7" w14:textId="77777777" w:rsidR="009013E1" w:rsidRPr="005E0A84" w:rsidRDefault="009013E1" w:rsidP="00111F9D">
      <w:pPr>
        <w:pBdr>
          <w:top w:val="nil"/>
          <w:left w:val="nil"/>
          <w:bottom w:val="nil"/>
          <w:right w:val="nil"/>
          <w:between w:val="nil"/>
        </w:pBdr>
        <w:spacing w:line="240" w:lineRule="auto"/>
        <w:ind w:left="0" w:right="-431" w:hanging="2"/>
        <w:jc w:val="both"/>
        <w:rPr>
          <w:color w:val="000000"/>
        </w:rPr>
      </w:pPr>
    </w:p>
    <w:p w14:paraId="0000000A" w14:textId="77777777" w:rsidR="00196155" w:rsidRPr="005E0A84" w:rsidRDefault="00E11DD8" w:rsidP="009C4BCB">
      <w:pPr>
        <w:pBdr>
          <w:top w:val="nil"/>
          <w:left w:val="nil"/>
          <w:bottom w:val="nil"/>
          <w:right w:val="nil"/>
          <w:between w:val="nil"/>
        </w:pBdr>
        <w:spacing w:line="240" w:lineRule="auto"/>
        <w:ind w:left="0" w:right="-431" w:hanging="2"/>
        <w:jc w:val="both"/>
        <w:rPr>
          <w:color w:val="000000"/>
        </w:rPr>
      </w:pPr>
      <w:r w:rsidRPr="005E0A84">
        <w:rPr>
          <w:b/>
          <w:bCs/>
          <w:color w:val="000000"/>
        </w:rPr>
        <w:t>1. Üldsätted</w:t>
      </w:r>
    </w:p>
    <w:p w14:paraId="0000000B" w14:textId="77777777" w:rsidR="00196155" w:rsidRPr="005E0A84" w:rsidRDefault="00196155" w:rsidP="009C4BCB">
      <w:pPr>
        <w:pBdr>
          <w:top w:val="nil"/>
          <w:left w:val="nil"/>
          <w:bottom w:val="nil"/>
          <w:right w:val="nil"/>
          <w:between w:val="nil"/>
        </w:pBdr>
        <w:spacing w:line="240" w:lineRule="auto"/>
        <w:ind w:left="0" w:right="-431" w:hanging="2"/>
        <w:jc w:val="both"/>
        <w:rPr>
          <w:color w:val="000000"/>
        </w:rPr>
      </w:pPr>
    </w:p>
    <w:p w14:paraId="0000000C" w14:textId="77777777" w:rsidR="00196155" w:rsidRPr="005E0A84" w:rsidRDefault="00E11DD8" w:rsidP="009C4BCB">
      <w:pPr>
        <w:pBdr>
          <w:top w:val="nil"/>
          <w:left w:val="nil"/>
          <w:bottom w:val="nil"/>
          <w:right w:val="nil"/>
          <w:between w:val="nil"/>
        </w:pBdr>
        <w:spacing w:line="240" w:lineRule="auto"/>
        <w:ind w:left="0" w:hanging="2"/>
        <w:jc w:val="both"/>
        <w:rPr>
          <w:color w:val="000000"/>
        </w:rPr>
      </w:pPr>
      <w:r w:rsidRPr="005E0A84">
        <w:rPr>
          <w:color w:val="000000"/>
        </w:rPr>
        <w:t xml:space="preserve">1.1 Äriühingu omanik on alates </w:t>
      </w:r>
      <w:r w:rsidRPr="00BE53ED">
        <w:rPr>
          <w:highlight w:val="white"/>
        </w:rPr>
        <w:t>11.12.2020</w:t>
      </w:r>
      <w:r w:rsidRPr="005E0A84">
        <w:rPr>
          <w:color w:val="4A4A4A"/>
          <w:highlight w:val="white"/>
        </w:rPr>
        <w:t xml:space="preserve"> </w:t>
      </w:r>
      <w:r w:rsidRPr="005E0A84">
        <w:rPr>
          <w:color w:val="000000"/>
        </w:rPr>
        <w:t xml:space="preserve">Tapa vald. Vastavalt kohaliku omavalitsuse korralduse seaduse § 22 lõike 1 punktile 24 ja § 35 lõikele 3 kinnitab põhikirja ja selle muudatused Tapa Vallavolikogu. </w:t>
      </w:r>
    </w:p>
    <w:p w14:paraId="0000000D" w14:textId="77777777" w:rsidR="00196155" w:rsidRPr="005E0A84" w:rsidRDefault="00E11DD8" w:rsidP="009C4BCB">
      <w:pPr>
        <w:pBdr>
          <w:top w:val="nil"/>
          <w:left w:val="nil"/>
          <w:bottom w:val="nil"/>
          <w:right w:val="nil"/>
          <w:between w:val="nil"/>
        </w:pBdr>
        <w:spacing w:line="240" w:lineRule="auto"/>
        <w:ind w:left="0" w:right="-431" w:hanging="2"/>
        <w:jc w:val="both"/>
        <w:rPr>
          <w:color w:val="000000"/>
        </w:rPr>
      </w:pPr>
      <w:r w:rsidRPr="005E0A84">
        <w:rPr>
          <w:b/>
          <w:bCs/>
          <w:color w:val="000000"/>
        </w:rPr>
        <w:t xml:space="preserve">      </w:t>
      </w:r>
    </w:p>
    <w:p w14:paraId="0000000E" w14:textId="3B97D8C0" w:rsidR="00196155" w:rsidRPr="005E0A84" w:rsidRDefault="00E11DD8" w:rsidP="009C4BCB">
      <w:pPr>
        <w:pBdr>
          <w:top w:val="nil"/>
          <w:left w:val="nil"/>
          <w:bottom w:val="nil"/>
          <w:right w:val="nil"/>
          <w:between w:val="nil"/>
        </w:pBdr>
        <w:spacing w:line="240" w:lineRule="auto"/>
        <w:ind w:left="0" w:right="-431" w:hanging="2"/>
        <w:jc w:val="both"/>
        <w:rPr>
          <w:color w:val="000000"/>
        </w:rPr>
      </w:pPr>
      <w:r w:rsidRPr="005E0A84">
        <w:rPr>
          <w:color w:val="000000"/>
        </w:rPr>
        <w:t>1.</w:t>
      </w:r>
      <w:r w:rsidR="002B5057" w:rsidRPr="005E0A84">
        <w:rPr>
          <w:color w:val="000000"/>
        </w:rPr>
        <w:t>2</w:t>
      </w:r>
      <w:r w:rsidRPr="005E0A84">
        <w:rPr>
          <w:color w:val="000000"/>
        </w:rPr>
        <w:t xml:space="preserve"> Äriühing on asutatud määramata tähtajaks.</w:t>
      </w:r>
    </w:p>
    <w:p w14:paraId="0000000F" w14:textId="77777777" w:rsidR="00196155" w:rsidRPr="005E0A84" w:rsidRDefault="00196155" w:rsidP="009C4BCB">
      <w:pPr>
        <w:pBdr>
          <w:top w:val="nil"/>
          <w:left w:val="nil"/>
          <w:bottom w:val="nil"/>
          <w:right w:val="nil"/>
          <w:between w:val="nil"/>
        </w:pBdr>
        <w:spacing w:line="240" w:lineRule="auto"/>
        <w:ind w:left="0" w:right="-431" w:hanging="2"/>
        <w:jc w:val="both"/>
        <w:rPr>
          <w:color w:val="000000"/>
        </w:rPr>
      </w:pPr>
    </w:p>
    <w:p w14:paraId="00000010" w14:textId="4B63066E"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1.</w:t>
      </w:r>
      <w:r w:rsidR="002B5057" w:rsidRPr="005E0A84">
        <w:rPr>
          <w:color w:val="000000"/>
        </w:rPr>
        <w:t>3</w:t>
      </w:r>
      <w:r w:rsidRPr="005E0A84">
        <w:rPr>
          <w:color w:val="000000"/>
        </w:rPr>
        <w:t xml:space="preserve"> Äriühingul on kõik eraõigusliku juriidilise isiku tsiviilõigused ja -kohustused. </w:t>
      </w:r>
    </w:p>
    <w:p w14:paraId="00000012"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013" w14:textId="77777777"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b/>
          <w:bCs/>
          <w:color w:val="000000"/>
        </w:rPr>
        <w:t>2. Osaühingu ärinimi, asukoht ja majandusaasta</w:t>
      </w:r>
    </w:p>
    <w:p w14:paraId="00000014"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015" w14:textId="77777777"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 xml:space="preserve">2.1 Osaühingu (edaspidi </w:t>
      </w:r>
      <w:r w:rsidRPr="005E0A84">
        <w:rPr>
          <w:i/>
          <w:iCs/>
          <w:color w:val="000000"/>
        </w:rPr>
        <w:t>ühing</w:t>
      </w:r>
      <w:r w:rsidRPr="005E0A84">
        <w:rPr>
          <w:color w:val="000000"/>
        </w:rPr>
        <w:t>) ärinimi on Tamsalu Perearstid osaühing (Tamsalu Perearstid OÜ).</w:t>
      </w:r>
    </w:p>
    <w:p w14:paraId="00000016"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017" w14:textId="77777777"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2.2 Ühingu asukoht on Eesti Vabariik, Tapa vald, Tamsalu linn.</w:t>
      </w:r>
    </w:p>
    <w:p w14:paraId="00000018"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019" w14:textId="77777777"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 xml:space="preserve">2.3 Ühingu majandusaasta algab 1. jaanuaril  ja lõpeb 31. detsembril. </w:t>
      </w:r>
    </w:p>
    <w:p w14:paraId="0000001A"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01C" w14:textId="49242E74" w:rsidR="00196155" w:rsidRPr="005E0A84" w:rsidRDefault="005E0A84" w:rsidP="009C4BCB">
      <w:pPr>
        <w:pBdr>
          <w:top w:val="nil"/>
          <w:left w:val="nil"/>
          <w:bottom w:val="nil"/>
          <w:right w:val="nil"/>
          <w:between w:val="nil"/>
        </w:pBdr>
        <w:spacing w:line="240" w:lineRule="auto"/>
        <w:ind w:left="0" w:right="-92" w:hanging="2"/>
        <w:jc w:val="both"/>
        <w:rPr>
          <w:color w:val="000000"/>
        </w:rPr>
      </w:pPr>
      <w:r>
        <w:rPr>
          <w:b/>
          <w:bCs/>
          <w:color w:val="000000"/>
        </w:rPr>
        <w:t>3</w:t>
      </w:r>
      <w:r w:rsidR="009C4BCB">
        <w:rPr>
          <w:b/>
          <w:bCs/>
          <w:color w:val="000000"/>
        </w:rPr>
        <w:t>.</w:t>
      </w:r>
      <w:r w:rsidR="00E11DD8" w:rsidRPr="005E0A84">
        <w:rPr>
          <w:b/>
          <w:bCs/>
          <w:color w:val="000000"/>
        </w:rPr>
        <w:t xml:space="preserve"> Osaühingu tegevusala ja eesmärk </w:t>
      </w:r>
    </w:p>
    <w:p w14:paraId="0000001D"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01E" w14:textId="13C2395A" w:rsidR="00196155" w:rsidRPr="002D546D" w:rsidRDefault="005E0A84" w:rsidP="009C4BCB">
      <w:pPr>
        <w:pBdr>
          <w:top w:val="nil"/>
          <w:left w:val="nil"/>
          <w:bottom w:val="nil"/>
          <w:right w:val="nil"/>
          <w:between w:val="nil"/>
        </w:pBdr>
        <w:spacing w:line="240" w:lineRule="auto"/>
        <w:ind w:left="0" w:right="-92" w:hanging="2"/>
        <w:jc w:val="both"/>
        <w:rPr>
          <w:color w:val="202020"/>
          <w:highlight w:val="white"/>
        </w:rPr>
      </w:pPr>
      <w:r>
        <w:rPr>
          <w:color w:val="000000"/>
        </w:rPr>
        <w:t>3</w:t>
      </w:r>
      <w:r w:rsidR="00E11DD8" w:rsidRPr="005E0A84">
        <w:rPr>
          <w:color w:val="000000"/>
        </w:rPr>
        <w:t xml:space="preserve">.1 Ühingu põhitegevusala on </w:t>
      </w:r>
      <w:r w:rsidR="00E11DD8" w:rsidRPr="005E0A84">
        <w:rPr>
          <w:color w:val="202020"/>
          <w:highlight w:val="white"/>
        </w:rPr>
        <w:t>üldarstiabi osutamine.</w:t>
      </w:r>
    </w:p>
    <w:p w14:paraId="00000021" w14:textId="3446C12F" w:rsidR="00196155" w:rsidRPr="005E0A84" w:rsidRDefault="005E0A84" w:rsidP="009C4BCB">
      <w:pPr>
        <w:pStyle w:val="pf0"/>
        <w:spacing w:before="0" w:beforeAutospacing="0" w:after="0" w:afterAutospacing="0"/>
        <w:ind w:hanging="2"/>
        <w:jc w:val="both"/>
        <w:rPr>
          <w:color w:val="000000"/>
        </w:rPr>
      </w:pPr>
      <w:r>
        <w:rPr>
          <w:color w:val="000000"/>
        </w:rPr>
        <w:t>3</w:t>
      </w:r>
      <w:r w:rsidR="00E11DD8" w:rsidRPr="005E0A84">
        <w:rPr>
          <w:color w:val="000000"/>
        </w:rPr>
        <w:t xml:space="preserve">.2 Ühingu eesmärk on perearstiabi kui </w:t>
      </w:r>
      <w:r w:rsidR="00E11DD8" w:rsidRPr="005E0A84">
        <w:rPr>
          <w:color w:val="202020"/>
        </w:rPr>
        <w:t xml:space="preserve">ambulatoorse tervishoiuteenuse osutamiseks </w:t>
      </w:r>
      <w:r w:rsidR="00E11DD8" w:rsidRPr="005E0A84">
        <w:rPr>
          <w:color w:val="000000"/>
        </w:rPr>
        <w:t>majandustegevuse arendamine</w:t>
      </w:r>
      <w:r w:rsidR="00111F9D" w:rsidRPr="005E0A84">
        <w:rPr>
          <w:color w:val="000000"/>
        </w:rPr>
        <w:t xml:space="preserve"> ja </w:t>
      </w:r>
      <w:r w:rsidR="00111F9D" w:rsidRPr="005E0A84">
        <w:rPr>
          <w:rStyle w:val="cf01"/>
          <w:rFonts w:ascii="Times New Roman" w:hAnsi="Times New Roman" w:cs="Times New Roman"/>
          <w:sz w:val="24"/>
          <w:szCs w:val="24"/>
        </w:rPr>
        <w:t>perearstiabi kättesaadavuse tagamine ja elanike tervishoiuteenuse järjepidevus.</w:t>
      </w:r>
      <w:r w:rsidRPr="005E0A84">
        <w:rPr>
          <w:rStyle w:val="cf01"/>
          <w:rFonts w:ascii="Times New Roman" w:hAnsi="Times New Roman" w:cs="Times New Roman"/>
          <w:sz w:val="24"/>
          <w:szCs w:val="24"/>
        </w:rPr>
        <w:t xml:space="preserve"> Ühing osutab tervishoiuteenuseid tegevuslubade alusel ning järgib tervishoiuteenuste kvaliteedi ja kättesaadavuse nõudeid.</w:t>
      </w:r>
    </w:p>
    <w:p w14:paraId="00000022" w14:textId="2B384C19" w:rsidR="00196155" w:rsidRPr="005E0A84" w:rsidRDefault="005E0A84" w:rsidP="009C4BCB">
      <w:pPr>
        <w:pBdr>
          <w:top w:val="nil"/>
          <w:left w:val="nil"/>
          <w:bottom w:val="nil"/>
          <w:right w:val="nil"/>
          <w:between w:val="nil"/>
        </w:pBdr>
        <w:spacing w:line="240" w:lineRule="auto"/>
        <w:ind w:left="0" w:right="-92" w:hanging="2"/>
        <w:jc w:val="both"/>
        <w:rPr>
          <w:color w:val="000000"/>
        </w:rPr>
      </w:pPr>
      <w:r>
        <w:rPr>
          <w:color w:val="000000"/>
        </w:rPr>
        <w:t>3</w:t>
      </w:r>
      <w:r w:rsidR="00E11DD8" w:rsidRPr="005E0A84">
        <w:rPr>
          <w:color w:val="000000"/>
        </w:rPr>
        <w:t>.</w:t>
      </w:r>
      <w:r w:rsidR="002B5057" w:rsidRPr="005E0A84">
        <w:rPr>
          <w:color w:val="000000"/>
        </w:rPr>
        <w:t>3</w:t>
      </w:r>
      <w:r w:rsidR="00E11DD8" w:rsidRPr="005E0A84">
        <w:rPr>
          <w:color w:val="000000"/>
        </w:rPr>
        <w:t xml:space="preserve"> Ühingu eesmärgi saavutamiseks võib ühing teha kõiki vajalikke tehinguid.</w:t>
      </w:r>
    </w:p>
    <w:p w14:paraId="00000024"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025" w14:textId="161201B5" w:rsidR="00196155" w:rsidRPr="005E0A84" w:rsidRDefault="005E0A84" w:rsidP="009C4BCB">
      <w:pPr>
        <w:pBdr>
          <w:top w:val="nil"/>
          <w:left w:val="nil"/>
          <w:bottom w:val="nil"/>
          <w:right w:val="nil"/>
          <w:between w:val="nil"/>
        </w:pBdr>
        <w:spacing w:line="240" w:lineRule="auto"/>
        <w:ind w:left="0" w:right="-92" w:hanging="2"/>
        <w:jc w:val="both"/>
        <w:rPr>
          <w:color w:val="000000"/>
        </w:rPr>
      </w:pPr>
      <w:r>
        <w:rPr>
          <w:b/>
          <w:bCs/>
          <w:color w:val="000000"/>
        </w:rPr>
        <w:t>4</w:t>
      </w:r>
      <w:r w:rsidR="00E11DD8" w:rsidRPr="005E0A84">
        <w:rPr>
          <w:b/>
          <w:bCs/>
          <w:color w:val="000000"/>
        </w:rPr>
        <w:t>. Osakapital ja osad</w:t>
      </w:r>
    </w:p>
    <w:p w14:paraId="00000026"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027" w14:textId="424E7B9F" w:rsidR="00196155" w:rsidRPr="005E0A84" w:rsidRDefault="005E0A84" w:rsidP="009C4BCB">
      <w:pPr>
        <w:pBdr>
          <w:top w:val="nil"/>
          <w:left w:val="nil"/>
          <w:bottom w:val="nil"/>
          <w:right w:val="nil"/>
          <w:between w:val="nil"/>
        </w:pBdr>
        <w:spacing w:line="240" w:lineRule="auto"/>
        <w:ind w:left="0" w:hanging="2"/>
        <w:jc w:val="both"/>
        <w:rPr>
          <w:color w:val="000000"/>
        </w:rPr>
      </w:pPr>
      <w:r>
        <w:rPr>
          <w:color w:val="000000"/>
        </w:rPr>
        <w:t>4</w:t>
      </w:r>
      <w:r w:rsidR="00E11DD8" w:rsidRPr="005E0A84">
        <w:rPr>
          <w:color w:val="000000"/>
        </w:rPr>
        <w:t>.1 Ühingu osakapitali miinimumkapitaliks on 2500 (kaks tuhat viissada) eurot ja maksimumkapitaliks 10 000 (kümme tuhat) eurot, mille ulatuses võib osakapitali suurendada või vähendada ilma ühingu põhikirja muutmata.</w:t>
      </w:r>
    </w:p>
    <w:p w14:paraId="00000028" w14:textId="77777777" w:rsidR="00196155" w:rsidRPr="005E0A84" w:rsidRDefault="00196155" w:rsidP="009C4BCB">
      <w:pPr>
        <w:pBdr>
          <w:top w:val="nil"/>
          <w:left w:val="nil"/>
          <w:bottom w:val="nil"/>
          <w:right w:val="nil"/>
          <w:between w:val="nil"/>
        </w:pBdr>
        <w:spacing w:line="240" w:lineRule="auto"/>
        <w:ind w:left="0" w:hanging="2"/>
        <w:jc w:val="both"/>
        <w:rPr>
          <w:color w:val="000000"/>
        </w:rPr>
      </w:pPr>
    </w:p>
    <w:p w14:paraId="00000029" w14:textId="2BACB2FC" w:rsidR="00196155" w:rsidRPr="005E0A84" w:rsidRDefault="005E0A84" w:rsidP="009C4BCB">
      <w:pPr>
        <w:pBdr>
          <w:top w:val="nil"/>
          <w:left w:val="nil"/>
          <w:bottom w:val="nil"/>
          <w:right w:val="nil"/>
          <w:between w:val="nil"/>
        </w:pBdr>
        <w:spacing w:line="240" w:lineRule="auto"/>
        <w:ind w:left="0" w:hanging="2"/>
        <w:jc w:val="both"/>
        <w:rPr>
          <w:color w:val="000000"/>
        </w:rPr>
      </w:pPr>
      <w:r>
        <w:rPr>
          <w:color w:val="000000"/>
        </w:rPr>
        <w:t>4</w:t>
      </w:r>
      <w:r w:rsidR="00E11DD8" w:rsidRPr="005E0A84">
        <w:rPr>
          <w:color w:val="000000"/>
        </w:rPr>
        <w:t>.2 Osa nimiväärtus on 1 euro ja annab osanike koosolekul ühe hääle.</w:t>
      </w:r>
    </w:p>
    <w:p w14:paraId="0000002A" w14:textId="77777777" w:rsidR="00196155" w:rsidRPr="005E0A84" w:rsidRDefault="00196155" w:rsidP="009C4BCB">
      <w:pPr>
        <w:pBdr>
          <w:top w:val="nil"/>
          <w:left w:val="nil"/>
          <w:bottom w:val="nil"/>
          <w:right w:val="nil"/>
          <w:between w:val="nil"/>
        </w:pBdr>
        <w:spacing w:line="240" w:lineRule="auto"/>
        <w:ind w:left="0" w:hanging="2"/>
        <w:jc w:val="both"/>
        <w:rPr>
          <w:color w:val="000000"/>
        </w:rPr>
      </w:pPr>
    </w:p>
    <w:p w14:paraId="0000002B" w14:textId="1619864C" w:rsidR="00196155" w:rsidRPr="005E0A84" w:rsidRDefault="005E0A84" w:rsidP="009C4BCB">
      <w:pPr>
        <w:pBdr>
          <w:top w:val="nil"/>
          <w:left w:val="nil"/>
          <w:bottom w:val="nil"/>
          <w:right w:val="nil"/>
          <w:between w:val="nil"/>
        </w:pBdr>
        <w:spacing w:line="240" w:lineRule="auto"/>
        <w:ind w:left="0" w:right="-92" w:hanging="2"/>
        <w:jc w:val="both"/>
        <w:rPr>
          <w:color w:val="000000"/>
        </w:rPr>
      </w:pPr>
      <w:r>
        <w:rPr>
          <w:color w:val="000000"/>
        </w:rPr>
        <w:t>4</w:t>
      </w:r>
      <w:r w:rsidR="00E11DD8" w:rsidRPr="005E0A84">
        <w:rPr>
          <w:color w:val="000000"/>
        </w:rPr>
        <w:t xml:space="preserve">.3 Osa annab osanikule õiguse osaleda ühingu juhtimises ning kasumi ja ühingu lõpetamisel allesjäänud vara jaotamisel, samuti muud seaduses ja põhikirjas sätestatud õigused. </w:t>
      </w:r>
    </w:p>
    <w:p w14:paraId="0000002C"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02D" w14:textId="340459B7" w:rsidR="00196155" w:rsidRPr="005E0A84" w:rsidRDefault="005E0A84" w:rsidP="009C4BCB">
      <w:pPr>
        <w:pBdr>
          <w:top w:val="nil"/>
          <w:left w:val="nil"/>
          <w:bottom w:val="nil"/>
          <w:right w:val="nil"/>
          <w:between w:val="nil"/>
        </w:pBdr>
        <w:spacing w:line="240" w:lineRule="auto"/>
        <w:ind w:left="0" w:right="-92" w:hanging="2"/>
        <w:jc w:val="both"/>
        <w:rPr>
          <w:color w:val="000000"/>
        </w:rPr>
      </w:pPr>
      <w:r>
        <w:rPr>
          <w:b/>
          <w:bCs/>
          <w:color w:val="000000"/>
        </w:rPr>
        <w:t>5</w:t>
      </w:r>
      <w:r w:rsidR="00E11DD8" w:rsidRPr="005E0A84">
        <w:rPr>
          <w:b/>
          <w:bCs/>
          <w:color w:val="000000"/>
        </w:rPr>
        <w:t>. Osade eest tasumise kord, mitterahaline sissemakse</w:t>
      </w:r>
    </w:p>
    <w:p w14:paraId="0000002E"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02F" w14:textId="64DC05E0" w:rsidR="00196155" w:rsidRPr="005E0A84" w:rsidRDefault="005E0A84" w:rsidP="009C4BCB">
      <w:pPr>
        <w:pBdr>
          <w:top w:val="nil"/>
          <w:left w:val="nil"/>
          <w:bottom w:val="nil"/>
          <w:right w:val="nil"/>
          <w:between w:val="nil"/>
        </w:pBdr>
        <w:spacing w:line="240" w:lineRule="auto"/>
        <w:ind w:left="0" w:hanging="2"/>
        <w:jc w:val="both"/>
        <w:rPr>
          <w:color w:val="000000"/>
        </w:rPr>
      </w:pPr>
      <w:r>
        <w:rPr>
          <w:color w:val="000000"/>
        </w:rPr>
        <w:t>5</w:t>
      </w:r>
      <w:r w:rsidR="00E11DD8" w:rsidRPr="005E0A84">
        <w:rPr>
          <w:color w:val="000000"/>
        </w:rPr>
        <w:t>.1 Ühingu osade eest tasumine võib toimuda nii rahalises kui mitterahalises vormis. Rahaline sissemakse tuleb tasuda ühingu pangakontole. Osanik</w:t>
      </w:r>
      <w:r w:rsidR="00D47493" w:rsidRPr="005E0A84">
        <w:rPr>
          <w:color w:val="000000"/>
        </w:rPr>
        <w:t>,</w:t>
      </w:r>
      <w:r w:rsidR="00E11DD8" w:rsidRPr="005E0A84">
        <w:rPr>
          <w:color w:val="000000"/>
        </w:rPr>
        <w:t xml:space="preserve"> kes viivitab sissemaksete tasumisega üle määratud tähtaja, on kohustatud tasuma viivist tasumisega viivitatult summalt 0,5 % iga ööpäeva eest.</w:t>
      </w:r>
    </w:p>
    <w:p w14:paraId="00000030"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031" w14:textId="3EA5E937" w:rsidR="00196155" w:rsidRPr="005E0A84" w:rsidRDefault="005E0A84" w:rsidP="009C4BCB">
      <w:pPr>
        <w:pBdr>
          <w:top w:val="nil"/>
          <w:left w:val="nil"/>
          <w:bottom w:val="nil"/>
          <w:right w:val="nil"/>
          <w:between w:val="nil"/>
        </w:pBdr>
        <w:spacing w:line="240" w:lineRule="auto"/>
        <w:ind w:left="0" w:right="-92" w:hanging="2"/>
        <w:jc w:val="both"/>
        <w:rPr>
          <w:color w:val="000000"/>
        </w:rPr>
      </w:pPr>
      <w:r>
        <w:rPr>
          <w:color w:val="000000"/>
        </w:rPr>
        <w:t>5</w:t>
      </w:r>
      <w:r w:rsidR="00E11DD8" w:rsidRPr="005E0A84">
        <w:rPr>
          <w:color w:val="000000"/>
        </w:rPr>
        <w:t xml:space="preserve">.2 Osa eest tasutavat summat ei või tasa arvestada töötasu, honorari ega teiste sarnaste väljamaksetega  ühingust. </w:t>
      </w:r>
    </w:p>
    <w:p w14:paraId="00000032"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033" w14:textId="18128FC2" w:rsidR="00196155" w:rsidRPr="005E0A84" w:rsidRDefault="005E0A84" w:rsidP="009C4BCB">
      <w:pPr>
        <w:pBdr>
          <w:top w:val="nil"/>
          <w:left w:val="nil"/>
          <w:bottom w:val="nil"/>
          <w:right w:val="nil"/>
          <w:between w:val="nil"/>
        </w:pBdr>
        <w:spacing w:line="240" w:lineRule="auto"/>
        <w:ind w:left="0" w:right="-92" w:hanging="2"/>
        <w:jc w:val="both"/>
        <w:rPr>
          <w:color w:val="000000"/>
        </w:rPr>
      </w:pPr>
      <w:r>
        <w:rPr>
          <w:color w:val="000000"/>
        </w:rPr>
        <w:t>5</w:t>
      </w:r>
      <w:r w:rsidR="00E11DD8" w:rsidRPr="005E0A84">
        <w:rPr>
          <w:color w:val="000000"/>
        </w:rPr>
        <w:t>.3 Mitterahaliseks  sissemakseks võib olla mis tahes  rahaliselt hinnatav ja ühingule üleantav asi või varaline õigus, millele on võimalik pöörata sissenõuet.</w:t>
      </w:r>
    </w:p>
    <w:p w14:paraId="00000034"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035" w14:textId="76CFC52C" w:rsidR="00196155" w:rsidRPr="005E0A84" w:rsidRDefault="005E0A84" w:rsidP="009C4BCB">
      <w:pPr>
        <w:pBdr>
          <w:top w:val="nil"/>
          <w:left w:val="nil"/>
          <w:bottom w:val="nil"/>
          <w:right w:val="nil"/>
          <w:between w:val="nil"/>
        </w:pBdr>
        <w:spacing w:line="240" w:lineRule="auto"/>
        <w:ind w:left="0" w:right="-92" w:hanging="2"/>
        <w:jc w:val="both"/>
        <w:rPr>
          <w:color w:val="000000"/>
        </w:rPr>
      </w:pPr>
      <w:r>
        <w:rPr>
          <w:color w:val="000000"/>
        </w:rPr>
        <w:t>5</w:t>
      </w:r>
      <w:r w:rsidR="00E11DD8" w:rsidRPr="005E0A84">
        <w:rPr>
          <w:color w:val="000000"/>
        </w:rPr>
        <w:t xml:space="preserve">.4 Mitterahaliseks sissemakseks ei või olla ühingule osutatav teenus ega tehtav töö ega asutajate tegevus ühingu asutamisel. </w:t>
      </w:r>
    </w:p>
    <w:p w14:paraId="00000036"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037" w14:textId="0266276A" w:rsidR="00196155" w:rsidRPr="005E0A84" w:rsidRDefault="005E0A84" w:rsidP="009C4BCB">
      <w:pPr>
        <w:pBdr>
          <w:top w:val="nil"/>
          <w:left w:val="nil"/>
          <w:bottom w:val="nil"/>
          <w:right w:val="nil"/>
          <w:between w:val="nil"/>
        </w:pBdr>
        <w:spacing w:line="240" w:lineRule="auto"/>
        <w:ind w:left="0" w:right="-92" w:hanging="2"/>
        <w:jc w:val="both"/>
        <w:rPr>
          <w:color w:val="000000"/>
        </w:rPr>
      </w:pPr>
      <w:r>
        <w:rPr>
          <w:color w:val="000000"/>
        </w:rPr>
        <w:t>5</w:t>
      </w:r>
      <w:r w:rsidR="00E11DD8" w:rsidRPr="005E0A84">
        <w:rPr>
          <w:color w:val="000000"/>
        </w:rPr>
        <w:t>.5 Osanikele võib teha väljamakseid (maksta dividende) üks kord aastas puhaskasumist kinnitatud aastabilansi alusel võrdeliselt osaniku osa nimiväärtusega. Dividende makstakse kahekümne (20) päeva jooksul pärast koosoleku toimumist ja aastaaruande kinnitamist</w:t>
      </w:r>
      <w:r w:rsidRPr="005E0A84">
        <w:rPr>
          <w:color w:val="000000"/>
        </w:rPr>
        <w:t xml:space="preserve">, kui osaniku otsusega ei ole ette nähtud teisiti. </w:t>
      </w:r>
      <w:r w:rsidR="00E11DD8" w:rsidRPr="005E0A84">
        <w:rPr>
          <w:color w:val="000000"/>
        </w:rPr>
        <w:t xml:space="preserve"> </w:t>
      </w:r>
    </w:p>
    <w:p w14:paraId="00000038"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039" w14:textId="15F7D4A6" w:rsidR="00196155" w:rsidRPr="005E0A84" w:rsidRDefault="005E0A84" w:rsidP="009C4BCB">
      <w:pPr>
        <w:pBdr>
          <w:top w:val="nil"/>
          <w:left w:val="nil"/>
          <w:bottom w:val="nil"/>
          <w:right w:val="nil"/>
          <w:between w:val="nil"/>
        </w:pBdr>
        <w:spacing w:line="240" w:lineRule="auto"/>
        <w:ind w:left="0" w:right="-92" w:hanging="2"/>
        <w:jc w:val="both"/>
        <w:rPr>
          <w:color w:val="000000"/>
        </w:rPr>
      </w:pPr>
      <w:r>
        <w:rPr>
          <w:color w:val="000000"/>
        </w:rPr>
        <w:t>5</w:t>
      </w:r>
      <w:r w:rsidR="00E11DD8" w:rsidRPr="005E0A84">
        <w:rPr>
          <w:color w:val="000000"/>
        </w:rPr>
        <w:t>.6 Osanik peab ühingule teatama kolmandate isikute õigustest mitterahalisele sissemaksele. Kui osanik jätab täitmata eelnimetatud kohustuse, peab ta osa eest tasuma rahas selles ulatuses, mille võrra kolmandate isikute õigused sissemakse väärtust vähendavad.</w:t>
      </w:r>
    </w:p>
    <w:p w14:paraId="0000003A"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03B" w14:textId="72B6378B" w:rsidR="00196155" w:rsidRPr="005E0A84" w:rsidRDefault="005E0A84" w:rsidP="009C4BCB">
      <w:pPr>
        <w:pBdr>
          <w:top w:val="nil"/>
          <w:left w:val="nil"/>
          <w:bottom w:val="nil"/>
          <w:right w:val="nil"/>
          <w:between w:val="nil"/>
        </w:pBdr>
        <w:spacing w:line="240" w:lineRule="auto"/>
        <w:ind w:left="0" w:right="-92" w:hanging="2"/>
        <w:jc w:val="both"/>
        <w:rPr>
          <w:color w:val="000000"/>
        </w:rPr>
      </w:pPr>
      <w:r>
        <w:rPr>
          <w:color w:val="000000"/>
        </w:rPr>
        <w:t>5</w:t>
      </w:r>
      <w:r w:rsidR="00E11DD8" w:rsidRPr="005E0A84">
        <w:rPr>
          <w:color w:val="000000"/>
        </w:rPr>
        <w:t xml:space="preserve">.7 Mitterahalise sissemakse väärtuse hindamisel tuleb aluseks võtta asja või õiguse harilik väärtus (turuhind). </w:t>
      </w:r>
    </w:p>
    <w:p w14:paraId="0000003C"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03D" w14:textId="1C5C5A5D" w:rsidR="00196155" w:rsidRPr="005E0A84" w:rsidRDefault="005E0A84" w:rsidP="009C4BCB">
      <w:pPr>
        <w:pBdr>
          <w:top w:val="nil"/>
          <w:left w:val="nil"/>
          <w:bottom w:val="nil"/>
          <w:right w:val="nil"/>
          <w:between w:val="nil"/>
        </w:pBdr>
        <w:spacing w:line="240" w:lineRule="auto"/>
        <w:ind w:left="0" w:right="-92" w:hanging="2"/>
        <w:jc w:val="both"/>
        <w:rPr>
          <w:color w:val="000000"/>
        </w:rPr>
      </w:pPr>
      <w:r>
        <w:rPr>
          <w:color w:val="000000"/>
        </w:rPr>
        <w:t>5</w:t>
      </w:r>
      <w:r w:rsidR="00E11DD8" w:rsidRPr="005E0A84">
        <w:rPr>
          <w:color w:val="000000"/>
        </w:rPr>
        <w:t xml:space="preserve">.8 Mitterahalist sissemakset hindab osanike poolt valitud ekspert, kes esitab oma hinnangu kirjalikult. </w:t>
      </w:r>
    </w:p>
    <w:p w14:paraId="0000003E"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03F" w14:textId="02BF47F0" w:rsidR="00196155" w:rsidRPr="005E0A84" w:rsidRDefault="005E0A84" w:rsidP="009C4BCB">
      <w:pPr>
        <w:pBdr>
          <w:top w:val="nil"/>
          <w:left w:val="nil"/>
          <w:bottom w:val="nil"/>
          <w:right w:val="nil"/>
          <w:between w:val="nil"/>
        </w:pBdr>
        <w:spacing w:line="240" w:lineRule="auto"/>
        <w:ind w:left="0" w:right="-92" w:hanging="2"/>
        <w:jc w:val="both"/>
        <w:rPr>
          <w:color w:val="000000"/>
        </w:rPr>
      </w:pPr>
      <w:r>
        <w:rPr>
          <w:color w:val="000000"/>
        </w:rPr>
        <w:t>5</w:t>
      </w:r>
      <w:r w:rsidR="00E11DD8" w:rsidRPr="005E0A84">
        <w:rPr>
          <w:color w:val="000000"/>
        </w:rPr>
        <w:t>.9 Kui mitterahalise sissemakse väärtus ületab 2 500 eurot või kui kõik mitterahalised sissemaksed moodustavad kokku üle poole osakapitalist, peab mitterahalise sissemakse väärtuse hindamist kontrollima audiitor, kes esitab oma arvamuse kirjalikult.</w:t>
      </w:r>
    </w:p>
    <w:p w14:paraId="00000040"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041" w14:textId="0AAA4EF7" w:rsidR="00196155" w:rsidRPr="005E0A84" w:rsidRDefault="005E0A84" w:rsidP="009C4BCB">
      <w:pPr>
        <w:pBdr>
          <w:top w:val="nil"/>
          <w:left w:val="nil"/>
          <w:bottom w:val="nil"/>
          <w:right w:val="nil"/>
          <w:between w:val="nil"/>
        </w:pBdr>
        <w:spacing w:line="240" w:lineRule="auto"/>
        <w:ind w:left="0" w:right="-92" w:hanging="2"/>
        <w:jc w:val="both"/>
        <w:rPr>
          <w:color w:val="000000"/>
        </w:rPr>
      </w:pPr>
      <w:r>
        <w:rPr>
          <w:color w:val="000000"/>
        </w:rPr>
        <w:t>5</w:t>
      </w:r>
      <w:r w:rsidR="00E11DD8" w:rsidRPr="005E0A84">
        <w:rPr>
          <w:color w:val="000000"/>
        </w:rPr>
        <w:t>.10 Audiitori arvamus peab sisaldama mitterahalise sissemakse kirjeldust ning selles tuleb märkida, millist meetodit kasutati mitterahalise sissemakse hindamisel ja kas mitterahalise sissemakse väärtus vastab mitterahalise sissemaksega tasutud osa nimiväärtusele ja ülekursile.</w:t>
      </w:r>
    </w:p>
    <w:p w14:paraId="0000004C" w14:textId="73592587" w:rsidR="00196155" w:rsidRPr="005E0A84" w:rsidRDefault="00361684" w:rsidP="009C4BCB">
      <w:pPr>
        <w:pBdr>
          <w:top w:val="nil"/>
          <w:left w:val="nil"/>
          <w:bottom w:val="nil"/>
          <w:right w:val="nil"/>
          <w:between w:val="nil"/>
        </w:pBdr>
        <w:spacing w:line="240" w:lineRule="auto"/>
        <w:ind w:left="0" w:right="-92" w:hanging="2"/>
        <w:jc w:val="both"/>
        <w:rPr>
          <w:color w:val="000000"/>
        </w:rPr>
      </w:pPr>
      <w:sdt>
        <w:sdtPr>
          <w:tag w:val="goog_rdk_3"/>
          <w:id w:val="898583836"/>
        </w:sdtPr>
        <w:sdtEndPr/>
        <w:sdtContent>
          <w:sdt>
            <w:sdtPr>
              <w:tag w:val="goog_rdk_1"/>
              <w:id w:val="-817274946"/>
            </w:sdtPr>
            <w:sdtEndPr/>
            <w:sdtContent>
              <w:sdt>
                <w:sdtPr>
                  <w:tag w:val="goog_rdk_2"/>
                  <w:id w:val="1617056394"/>
                </w:sdtPr>
                <w:sdtEndPr/>
                <w:sdtContent/>
              </w:sdt>
            </w:sdtContent>
          </w:sdt>
        </w:sdtContent>
      </w:sdt>
      <w:sdt>
        <w:sdtPr>
          <w:tag w:val="goog_rdk_5"/>
          <w:id w:val="-1658893012"/>
        </w:sdtPr>
        <w:sdtEndPr/>
        <w:sdtContent>
          <w:sdt>
            <w:sdtPr>
              <w:tag w:val="goog_rdk_4"/>
              <w:id w:val="2015364943"/>
            </w:sdtPr>
            <w:sdtEndPr/>
            <w:sdtContent/>
          </w:sdt>
        </w:sdtContent>
      </w:sdt>
      <w:sdt>
        <w:sdtPr>
          <w:tag w:val="goog_rdk_7"/>
          <w:id w:val="-1603901761"/>
          <w:showingPlcHdr/>
        </w:sdtPr>
        <w:sdtEndPr/>
        <w:sdtContent>
          <w:r w:rsidR="009C4BCB">
            <w:t xml:space="preserve">     </w:t>
          </w:r>
        </w:sdtContent>
      </w:sdt>
      <w:sdt>
        <w:sdtPr>
          <w:tag w:val="goog_rdk_9"/>
          <w:id w:val="1204546383"/>
        </w:sdtPr>
        <w:sdtEndPr/>
        <w:sdtContent>
          <w:sdt>
            <w:sdtPr>
              <w:tag w:val="goog_rdk_8"/>
              <w:id w:val="-28787249"/>
            </w:sdtPr>
            <w:sdtEndPr/>
            <w:sdtContent/>
          </w:sdt>
        </w:sdtContent>
      </w:sdt>
      <w:sdt>
        <w:sdtPr>
          <w:tag w:val="goog_rdk_11"/>
          <w:id w:val="1466984185"/>
        </w:sdtPr>
        <w:sdtEndPr/>
        <w:sdtContent>
          <w:sdt>
            <w:sdtPr>
              <w:tag w:val="goog_rdk_10"/>
              <w:id w:val="858066488"/>
              <w:showingPlcHdr/>
            </w:sdtPr>
            <w:sdtEndPr/>
            <w:sdtContent>
              <w:r w:rsidR="00111F9D" w:rsidRPr="005E0A84">
                <w:t xml:space="preserve">     </w:t>
              </w:r>
            </w:sdtContent>
          </w:sdt>
        </w:sdtContent>
      </w:sdt>
      <w:sdt>
        <w:sdtPr>
          <w:tag w:val="goog_rdk_13"/>
          <w:id w:val="-465571148"/>
        </w:sdtPr>
        <w:sdtEndPr/>
        <w:sdtContent>
          <w:sdt>
            <w:sdtPr>
              <w:tag w:val="goog_rdk_12"/>
              <w:id w:val="-1255051302"/>
            </w:sdtPr>
            <w:sdtEndPr/>
            <w:sdtContent/>
          </w:sdt>
        </w:sdtContent>
      </w:sdt>
      <w:sdt>
        <w:sdtPr>
          <w:tag w:val="goog_rdk_15"/>
          <w:id w:val="79548630"/>
        </w:sdtPr>
        <w:sdtEndPr/>
        <w:sdtContent>
          <w:sdt>
            <w:sdtPr>
              <w:tag w:val="goog_rdk_14"/>
              <w:id w:val="1143769319"/>
              <w:showingPlcHdr/>
            </w:sdtPr>
            <w:sdtEndPr/>
            <w:sdtContent>
              <w:r w:rsidR="00111F9D" w:rsidRPr="005E0A84">
                <w:t xml:space="preserve">     </w:t>
              </w:r>
            </w:sdtContent>
          </w:sdt>
        </w:sdtContent>
      </w:sdt>
      <w:sdt>
        <w:sdtPr>
          <w:tag w:val="goog_rdk_17"/>
          <w:id w:val="1274535873"/>
        </w:sdtPr>
        <w:sdtEndPr/>
        <w:sdtContent>
          <w:sdt>
            <w:sdtPr>
              <w:tag w:val="goog_rdk_16"/>
              <w:id w:val="564385330"/>
            </w:sdtPr>
            <w:sdtEndPr/>
            <w:sdtContent/>
          </w:sdt>
        </w:sdtContent>
      </w:sdt>
      <w:sdt>
        <w:sdtPr>
          <w:tag w:val="goog_rdk_19"/>
          <w:id w:val="857058130"/>
        </w:sdtPr>
        <w:sdtEndPr/>
        <w:sdtContent>
          <w:sdt>
            <w:sdtPr>
              <w:tag w:val="goog_rdk_18"/>
              <w:id w:val="1401955052"/>
              <w:showingPlcHdr/>
            </w:sdtPr>
            <w:sdtEndPr/>
            <w:sdtContent>
              <w:r w:rsidR="00111F9D" w:rsidRPr="005E0A84">
                <w:t xml:space="preserve">     </w:t>
              </w:r>
            </w:sdtContent>
          </w:sdt>
        </w:sdtContent>
      </w:sdt>
    </w:p>
    <w:p w14:paraId="0000004D" w14:textId="2C282A15" w:rsidR="00196155" w:rsidRPr="005E0A84" w:rsidRDefault="005E0A84" w:rsidP="009C4BCB">
      <w:pPr>
        <w:pBdr>
          <w:top w:val="nil"/>
          <w:left w:val="nil"/>
          <w:bottom w:val="nil"/>
          <w:right w:val="nil"/>
          <w:between w:val="nil"/>
        </w:pBdr>
        <w:spacing w:line="240" w:lineRule="auto"/>
        <w:ind w:left="0" w:right="-92" w:hanging="2"/>
        <w:jc w:val="both"/>
        <w:rPr>
          <w:color w:val="000000"/>
        </w:rPr>
      </w:pPr>
      <w:r>
        <w:rPr>
          <w:b/>
          <w:bCs/>
          <w:color w:val="000000"/>
        </w:rPr>
        <w:t>6</w:t>
      </w:r>
      <w:r w:rsidR="00E11DD8" w:rsidRPr="005E0A84">
        <w:rPr>
          <w:b/>
          <w:bCs/>
          <w:color w:val="000000"/>
        </w:rPr>
        <w:t xml:space="preserve">. Osa võõrandamine </w:t>
      </w:r>
    </w:p>
    <w:p w14:paraId="0000004E"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04F" w14:textId="7385219D" w:rsidR="00196155" w:rsidRPr="005E0A84" w:rsidRDefault="005E0A84" w:rsidP="009C4BCB">
      <w:pPr>
        <w:pBdr>
          <w:top w:val="nil"/>
          <w:left w:val="nil"/>
          <w:bottom w:val="nil"/>
          <w:right w:val="nil"/>
          <w:between w:val="nil"/>
        </w:pBdr>
        <w:spacing w:line="240" w:lineRule="auto"/>
        <w:ind w:left="0" w:right="-92" w:hanging="2"/>
        <w:jc w:val="both"/>
        <w:rPr>
          <w:color w:val="000000"/>
        </w:rPr>
      </w:pPr>
      <w:r>
        <w:rPr>
          <w:color w:val="000000"/>
        </w:rPr>
        <w:t>6</w:t>
      </w:r>
      <w:r w:rsidR="00E11DD8" w:rsidRPr="005E0A84">
        <w:rPr>
          <w:color w:val="000000"/>
        </w:rPr>
        <w:t>.1 Osa võib võõrandada teisele isikule.</w:t>
      </w:r>
    </w:p>
    <w:p w14:paraId="00000050"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051" w14:textId="7F152C3B" w:rsidR="00196155" w:rsidRPr="005E0A84" w:rsidRDefault="005E0A84" w:rsidP="009C4BCB">
      <w:pPr>
        <w:pBdr>
          <w:top w:val="nil"/>
          <w:left w:val="nil"/>
          <w:bottom w:val="nil"/>
          <w:right w:val="nil"/>
          <w:between w:val="nil"/>
        </w:pBdr>
        <w:spacing w:line="240" w:lineRule="auto"/>
        <w:ind w:left="0" w:right="-92" w:hanging="2"/>
        <w:jc w:val="both"/>
        <w:rPr>
          <w:color w:val="000000"/>
        </w:rPr>
      </w:pPr>
      <w:r>
        <w:rPr>
          <w:color w:val="000000"/>
        </w:rPr>
        <w:t>6</w:t>
      </w:r>
      <w:r w:rsidR="00E11DD8" w:rsidRPr="005E0A84">
        <w:rPr>
          <w:color w:val="000000"/>
        </w:rPr>
        <w:t xml:space="preserve">.2 Kui ühingul on mitu osanikku, võib osa vabalt võõrandada teisele osanikule. </w:t>
      </w:r>
    </w:p>
    <w:p w14:paraId="00000052"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053" w14:textId="6DB23F08" w:rsidR="00196155" w:rsidRPr="005E0A84" w:rsidRDefault="005E0A84" w:rsidP="009C4BCB">
      <w:pPr>
        <w:pBdr>
          <w:top w:val="nil"/>
          <w:left w:val="nil"/>
          <w:bottom w:val="nil"/>
          <w:right w:val="nil"/>
          <w:between w:val="nil"/>
        </w:pBdr>
        <w:spacing w:line="240" w:lineRule="auto"/>
        <w:ind w:left="0" w:right="-92" w:hanging="2"/>
        <w:jc w:val="both"/>
        <w:rPr>
          <w:color w:val="000000"/>
        </w:rPr>
      </w:pPr>
      <w:r>
        <w:rPr>
          <w:color w:val="000000"/>
        </w:rPr>
        <w:t>6</w:t>
      </w:r>
      <w:r w:rsidR="00E11DD8" w:rsidRPr="005E0A84">
        <w:rPr>
          <w:color w:val="000000"/>
        </w:rPr>
        <w:t xml:space="preserve">.3 Osa võõrandamisel isikule, kes ei ole osanik,  on osanikul ostueesõigus ühe kuu jooksul võõrandamise lepingu esitamisest. Võõrandaja esitab müügilepingu ühingu juhatusele, kes teavitab viivitamatult teisi osanikke müügilepingu sõlmimisest. Kui osanik ei ole kasutanud ostueesõigust nimetatud tähtaja jooksul, võib osanik võõrandada  osa isikule, kes ei ole osanik. </w:t>
      </w:r>
    </w:p>
    <w:p w14:paraId="00000054"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055" w14:textId="413450AE" w:rsidR="00196155" w:rsidRPr="005E0A84" w:rsidRDefault="005E0A84" w:rsidP="009C4BCB">
      <w:pPr>
        <w:pBdr>
          <w:top w:val="nil"/>
          <w:left w:val="nil"/>
          <w:bottom w:val="nil"/>
          <w:right w:val="nil"/>
          <w:between w:val="nil"/>
        </w:pBdr>
        <w:spacing w:line="240" w:lineRule="auto"/>
        <w:ind w:left="0" w:right="-92" w:hanging="2"/>
        <w:jc w:val="both"/>
        <w:rPr>
          <w:color w:val="000000"/>
        </w:rPr>
      </w:pPr>
      <w:r>
        <w:rPr>
          <w:color w:val="000000"/>
        </w:rPr>
        <w:t>6</w:t>
      </w:r>
      <w:r w:rsidR="00E11DD8" w:rsidRPr="005E0A84">
        <w:rPr>
          <w:color w:val="000000"/>
        </w:rPr>
        <w:t xml:space="preserve">.4 Osanik võib teiste osanike nõusolekul võõrandada osa oma osast. Ühingu nõusolek peab olema väljendatud osanike (üldkoosoleku) otsuses. </w:t>
      </w:r>
      <w:r w:rsidRPr="005E0A84">
        <w:rPr>
          <w:rStyle w:val="cf01"/>
          <w:rFonts w:ascii="Times New Roman" w:hAnsi="Times New Roman" w:cs="Times New Roman"/>
          <w:sz w:val="24"/>
          <w:szCs w:val="24"/>
        </w:rPr>
        <w:t>Kuni ühingu ainuosanikuks on Tapa vald, ei ole osa võõrandamine lubatud ilma Vallavolikogu otsuseta.</w:t>
      </w:r>
    </w:p>
    <w:p w14:paraId="00000056"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057" w14:textId="414444BB" w:rsidR="00196155" w:rsidRPr="005E0A84" w:rsidRDefault="005E0A84" w:rsidP="009C4BCB">
      <w:pPr>
        <w:pBdr>
          <w:top w:val="nil"/>
          <w:left w:val="nil"/>
          <w:bottom w:val="nil"/>
          <w:right w:val="nil"/>
          <w:between w:val="nil"/>
        </w:pBdr>
        <w:spacing w:line="240" w:lineRule="auto"/>
        <w:ind w:left="0" w:right="-92" w:hanging="2"/>
        <w:jc w:val="both"/>
        <w:rPr>
          <w:color w:val="000000"/>
        </w:rPr>
      </w:pPr>
      <w:r>
        <w:rPr>
          <w:color w:val="000000"/>
        </w:rPr>
        <w:t>6</w:t>
      </w:r>
      <w:r w:rsidR="00E11DD8" w:rsidRPr="005E0A84">
        <w:rPr>
          <w:color w:val="000000"/>
        </w:rPr>
        <w:t xml:space="preserve">.5 Osa võõrandamise leping peab olema notariaalselt tõestatud. </w:t>
      </w:r>
    </w:p>
    <w:p w14:paraId="00000059"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05A" w14:textId="643328A4" w:rsidR="00196155" w:rsidRPr="005E0A84" w:rsidRDefault="005E0A84" w:rsidP="009C4BCB">
      <w:pPr>
        <w:pBdr>
          <w:top w:val="nil"/>
          <w:left w:val="nil"/>
          <w:bottom w:val="nil"/>
          <w:right w:val="nil"/>
          <w:between w:val="nil"/>
        </w:pBdr>
        <w:spacing w:line="240" w:lineRule="auto"/>
        <w:ind w:left="0" w:right="-92" w:hanging="2"/>
        <w:jc w:val="both"/>
        <w:rPr>
          <w:color w:val="000000"/>
        </w:rPr>
      </w:pPr>
      <w:r>
        <w:rPr>
          <w:b/>
          <w:bCs/>
          <w:color w:val="000000"/>
        </w:rPr>
        <w:t>7</w:t>
      </w:r>
      <w:r w:rsidR="00E11DD8" w:rsidRPr="005E0A84">
        <w:rPr>
          <w:b/>
          <w:bCs/>
          <w:color w:val="000000"/>
        </w:rPr>
        <w:t>. Osa pantimine</w:t>
      </w:r>
    </w:p>
    <w:p w14:paraId="0000005B"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05C" w14:textId="50958486" w:rsidR="00196155" w:rsidRPr="005E0A84" w:rsidRDefault="005E0A84" w:rsidP="009C4BCB">
      <w:pPr>
        <w:pBdr>
          <w:top w:val="nil"/>
          <w:left w:val="nil"/>
          <w:bottom w:val="nil"/>
          <w:right w:val="nil"/>
          <w:between w:val="nil"/>
        </w:pBdr>
        <w:spacing w:line="240" w:lineRule="auto"/>
        <w:ind w:left="0" w:right="-92" w:hanging="2"/>
        <w:jc w:val="both"/>
        <w:rPr>
          <w:color w:val="000000"/>
        </w:rPr>
      </w:pPr>
      <w:r>
        <w:rPr>
          <w:color w:val="000000"/>
        </w:rPr>
        <w:t>7</w:t>
      </w:r>
      <w:r w:rsidR="00E11DD8" w:rsidRPr="005E0A84">
        <w:rPr>
          <w:color w:val="000000"/>
        </w:rPr>
        <w:t>.1 Osanik võib osa pantida.</w:t>
      </w:r>
    </w:p>
    <w:p w14:paraId="0000005D"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05E" w14:textId="7C8062C7" w:rsidR="00196155" w:rsidRPr="005E0A84" w:rsidRDefault="005E0A84" w:rsidP="009C4BCB">
      <w:pPr>
        <w:pBdr>
          <w:top w:val="nil"/>
          <w:left w:val="nil"/>
          <w:bottom w:val="nil"/>
          <w:right w:val="nil"/>
          <w:between w:val="nil"/>
        </w:pBdr>
        <w:spacing w:line="240" w:lineRule="auto"/>
        <w:ind w:left="0" w:right="-92" w:hanging="2"/>
        <w:jc w:val="both"/>
        <w:rPr>
          <w:color w:val="000000"/>
        </w:rPr>
      </w:pPr>
      <w:r>
        <w:rPr>
          <w:color w:val="000000"/>
        </w:rPr>
        <w:t>7</w:t>
      </w:r>
      <w:r w:rsidR="00E11DD8" w:rsidRPr="005E0A84">
        <w:rPr>
          <w:color w:val="000000"/>
        </w:rPr>
        <w:t>.2 Osa pantimise käsutustehing peab olema notariaalselt tõestatud.</w:t>
      </w:r>
    </w:p>
    <w:p w14:paraId="0000005F"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060" w14:textId="7DB0427B" w:rsidR="00196155" w:rsidRPr="005E0A84" w:rsidRDefault="005E0A84" w:rsidP="009C4BCB">
      <w:pPr>
        <w:pBdr>
          <w:top w:val="nil"/>
          <w:left w:val="nil"/>
          <w:bottom w:val="nil"/>
          <w:right w:val="nil"/>
          <w:between w:val="nil"/>
        </w:pBdr>
        <w:spacing w:line="240" w:lineRule="auto"/>
        <w:ind w:left="0" w:right="-92" w:hanging="2"/>
        <w:jc w:val="both"/>
        <w:rPr>
          <w:color w:val="000000"/>
        </w:rPr>
      </w:pPr>
      <w:r>
        <w:rPr>
          <w:color w:val="000000"/>
        </w:rPr>
        <w:t>7</w:t>
      </w:r>
      <w:r w:rsidR="00E11DD8" w:rsidRPr="005E0A84">
        <w:rPr>
          <w:color w:val="000000"/>
        </w:rPr>
        <w:t xml:space="preserve">.3 Osa pantimisel  teostab osast tulenevaid õigusi pantija. </w:t>
      </w:r>
    </w:p>
    <w:p w14:paraId="00000061"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062" w14:textId="2E5EFA63" w:rsidR="00196155" w:rsidRPr="005E0A84" w:rsidRDefault="005E0A84" w:rsidP="009C4BCB">
      <w:pPr>
        <w:pBdr>
          <w:top w:val="nil"/>
          <w:left w:val="nil"/>
          <w:bottom w:val="nil"/>
          <w:right w:val="nil"/>
          <w:between w:val="nil"/>
        </w:pBdr>
        <w:spacing w:line="240" w:lineRule="auto"/>
        <w:ind w:left="0" w:right="-92" w:hanging="2"/>
        <w:jc w:val="both"/>
        <w:rPr>
          <w:color w:val="000000"/>
        </w:rPr>
      </w:pPr>
      <w:r>
        <w:rPr>
          <w:color w:val="000000"/>
        </w:rPr>
        <w:t>7</w:t>
      </w:r>
      <w:r w:rsidR="00E11DD8" w:rsidRPr="005E0A84">
        <w:rPr>
          <w:color w:val="000000"/>
        </w:rPr>
        <w:t xml:space="preserve">.4 Osa pantimisest teatatakse ühingu juhatusele ja esitatakse koormamise leping. Kolme päeva jooksul koormamise teate saamisest kannab juhatus pantimise märke osanike nimekirja. </w:t>
      </w:r>
    </w:p>
    <w:p w14:paraId="00000063"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064" w14:textId="1CA095CA" w:rsidR="00196155" w:rsidRPr="005E0A84" w:rsidRDefault="005E0A84" w:rsidP="009C4BCB">
      <w:pPr>
        <w:pBdr>
          <w:top w:val="nil"/>
          <w:left w:val="nil"/>
          <w:bottom w:val="nil"/>
          <w:right w:val="nil"/>
          <w:between w:val="nil"/>
        </w:pBdr>
        <w:spacing w:line="240" w:lineRule="auto"/>
        <w:ind w:left="0" w:right="-92" w:hanging="2"/>
        <w:jc w:val="both"/>
        <w:rPr>
          <w:color w:val="000000"/>
        </w:rPr>
      </w:pPr>
      <w:r>
        <w:rPr>
          <w:b/>
          <w:bCs/>
          <w:color w:val="000000"/>
        </w:rPr>
        <w:t>8</w:t>
      </w:r>
      <w:r w:rsidR="00E11DD8" w:rsidRPr="005E0A84">
        <w:rPr>
          <w:b/>
          <w:bCs/>
          <w:color w:val="000000"/>
        </w:rPr>
        <w:t>. Ühingu üldkoosolek ja selle pädevus</w:t>
      </w:r>
    </w:p>
    <w:p w14:paraId="00000065"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066" w14:textId="26250B7B" w:rsidR="00196155" w:rsidRPr="005E0A84" w:rsidRDefault="005E0A84" w:rsidP="009C4BCB">
      <w:pPr>
        <w:pBdr>
          <w:top w:val="nil"/>
          <w:left w:val="nil"/>
          <w:bottom w:val="nil"/>
          <w:right w:val="nil"/>
          <w:between w:val="nil"/>
        </w:pBdr>
        <w:spacing w:line="240" w:lineRule="auto"/>
        <w:ind w:left="0" w:right="-92" w:hanging="2"/>
        <w:jc w:val="both"/>
        <w:rPr>
          <w:color w:val="000000"/>
        </w:rPr>
      </w:pPr>
      <w:r>
        <w:rPr>
          <w:color w:val="000000"/>
        </w:rPr>
        <w:t>8</w:t>
      </w:r>
      <w:r w:rsidR="00E11DD8" w:rsidRPr="005E0A84">
        <w:rPr>
          <w:color w:val="000000"/>
        </w:rPr>
        <w:t xml:space="preserve">.1 Ühingu kõrgeimaks juhtimisorganiks on osanike koosolek (üldkoosolek).                    </w:t>
      </w:r>
    </w:p>
    <w:p w14:paraId="00000067"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068" w14:textId="46AEE7E9" w:rsidR="00196155" w:rsidRPr="005E0A84" w:rsidRDefault="005E0A84" w:rsidP="009C4BCB">
      <w:pPr>
        <w:pBdr>
          <w:top w:val="nil"/>
          <w:left w:val="nil"/>
          <w:bottom w:val="nil"/>
          <w:right w:val="nil"/>
          <w:between w:val="nil"/>
        </w:pBdr>
        <w:spacing w:line="240" w:lineRule="auto"/>
        <w:ind w:left="0" w:right="-92" w:hanging="2"/>
        <w:jc w:val="both"/>
        <w:rPr>
          <w:color w:val="000000"/>
        </w:rPr>
      </w:pPr>
      <w:r>
        <w:rPr>
          <w:color w:val="000000"/>
        </w:rPr>
        <w:t>8</w:t>
      </w:r>
      <w:r w:rsidR="00E11DD8" w:rsidRPr="005E0A84">
        <w:rPr>
          <w:color w:val="000000"/>
        </w:rPr>
        <w:t>.2  Vastavalt äriseadustikule kuulub osanike pädevusse:</w:t>
      </w:r>
    </w:p>
    <w:p w14:paraId="00000069" w14:textId="3C52B3D8" w:rsidR="00196155" w:rsidRPr="005E0A84" w:rsidRDefault="005E0A84" w:rsidP="009C4BCB">
      <w:pPr>
        <w:pBdr>
          <w:top w:val="nil"/>
          <w:left w:val="nil"/>
          <w:bottom w:val="nil"/>
          <w:right w:val="nil"/>
          <w:between w:val="nil"/>
        </w:pBdr>
        <w:spacing w:line="240" w:lineRule="auto"/>
        <w:ind w:left="0" w:right="-92" w:hanging="2"/>
        <w:jc w:val="both"/>
        <w:rPr>
          <w:color w:val="000000"/>
        </w:rPr>
      </w:pPr>
      <w:r>
        <w:rPr>
          <w:color w:val="000000"/>
        </w:rPr>
        <w:t>8</w:t>
      </w:r>
      <w:r w:rsidR="00E11DD8" w:rsidRPr="005E0A84">
        <w:rPr>
          <w:color w:val="000000"/>
        </w:rPr>
        <w:t>.2.1 põhikirja muutmine;</w:t>
      </w:r>
    </w:p>
    <w:p w14:paraId="0000006A" w14:textId="6F4E94E6" w:rsidR="00196155" w:rsidRPr="005E0A84" w:rsidRDefault="005E0A84" w:rsidP="009C4BCB">
      <w:pPr>
        <w:pBdr>
          <w:top w:val="nil"/>
          <w:left w:val="nil"/>
          <w:bottom w:val="nil"/>
          <w:right w:val="nil"/>
          <w:between w:val="nil"/>
        </w:pBdr>
        <w:spacing w:line="240" w:lineRule="auto"/>
        <w:ind w:left="0" w:right="-92" w:hanging="2"/>
        <w:jc w:val="both"/>
        <w:rPr>
          <w:color w:val="000000"/>
        </w:rPr>
      </w:pPr>
      <w:r>
        <w:rPr>
          <w:color w:val="000000"/>
        </w:rPr>
        <w:t>8</w:t>
      </w:r>
      <w:r w:rsidR="00E11DD8" w:rsidRPr="005E0A84">
        <w:rPr>
          <w:color w:val="000000"/>
        </w:rPr>
        <w:t>.2.2 osakapitali suurendamine ja vähendamine;</w:t>
      </w:r>
    </w:p>
    <w:p w14:paraId="0000006B" w14:textId="24C89525" w:rsidR="00196155" w:rsidRPr="005E0A84" w:rsidRDefault="005E0A84" w:rsidP="009C4BCB">
      <w:pPr>
        <w:pBdr>
          <w:top w:val="nil"/>
          <w:left w:val="nil"/>
          <w:bottom w:val="nil"/>
          <w:right w:val="nil"/>
          <w:between w:val="nil"/>
        </w:pBdr>
        <w:spacing w:line="240" w:lineRule="auto"/>
        <w:ind w:left="0" w:right="-92" w:hanging="2"/>
        <w:jc w:val="both"/>
        <w:rPr>
          <w:color w:val="000000"/>
        </w:rPr>
      </w:pPr>
      <w:r>
        <w:rPr>
          <w:color w:val="000000"/>
        </w:rPr>
        <w:t>8</w:t>
      </w:r>
      <w:r w:rsidR="00E11DD8" w:rsidRPr="005E0A84">
        <w:rPr>
          <w:color w:val="000000"/>
        </w:rPr>
        <w:t>.2.3 majandusaasta aruande  kinnitamine ja kasumi jaotamine;</w:t>
      </w:r>
    </w:p>
    <w:p w14:paraId="0000006C" w14:textId="511E3D1B" w:rsidR="00196155" w:rsidRPr="005E0A84" w:rsidRDefault="005E0A84" w:rsidP="009C4BCB">
      <w:pPr>
        <w:pBdr>
          <w:top w:val="nil"/>
          <w:left w:val="nil"/>
          <w:bottom w:val="nil"/>
          <w:right w:val="nil"/>
          <w:between w:val="nil"/>
        </w:pBdr>
        <w:spacing w:line="240" w:lineRule="auto"/>
        <w:ind w:left="0" w:right="-92" w:hanging="2"/>
        <w:jc w:val="both"/>
        <w:rPr>
          <w:color w:val="000000"/>
        </w:rPr>
      </w:pPr>
      <w:r>
        <w:rPr>
          <w:color w:val="000000"/>
        </w:rPr>
        <w:t>8</w:t>
      </w:r>
      <w:r w:rsidR="00E11DD8" w:rsidRPr="005E0A84">
        <w:rPr>
          <w:color w:val="000000"/>
        </w:rPr>
        <w:t xml:space="preserve">.2.4 osa jagamine; </w:t>
      </w:r>
    </w:p>
    <w:p w14:paraId="0000006D" w14:textId="5161E6C5" w:rsidR="00196155" w:rsidRPr="005E0A84" w:rsidRDefault="005E0A84" w:rsidP="009C4BCB">
      <w:pPr>
        <w:pBdr>
          <w:top w:val="nil"/>
          <w:left w:val="nil"/>
          <w:bottom w:val="nil"/>
          <w:right w:val="nil"/>
          <w:between w:val="nil"/>
        </w:pBdr>
        <w:spacing w:line="240" w:lineRule="auto"/>
        <w:ind w:left="0" w:right="-92" w:hanging="2"/>
        <w:jc w:val="both"/>
        <w:rPr>
          <w:color w:val="000000"/>
        </w:rPr>
      </w:pPr>
      <w:r>
        <w:rPr>
          <w:color w:val="000000"/>
        </w:rPr>
        <w:t>8</w:t>
      </w:r>
      <w:r w:rsidR="00E11DD8" w:rsidRPr="005E0A84">
        <w:rPr>
          <w:color w:val="000000"/>
        </w:rPr>
        <w:t>.2.5 audiitori valimine;</w:t>
      </w:r>
    </w:p>
    <w:p w14:paraId="0000006E" w14:textId="55D2C036" w:rsidR="00196155" w:rsidRPr="005E0A84" w:rsidRDefault="005E0A84" w:rsidP="009C4BCB">
      <w:pPr>
        <w:pBdr>
          <w:top w:val="nil"/>
          <w:left w:val="nil"/>
          <w:bottom w:val="nil"/>
          <w:right w:val="nil"/>
          <w:between w:val="nil"/>
        </w:pBdr>
        <w:spacing w:line="240" w:lineRule="auto"/>
        <w:ind w:left="0" w:right="-92" w:hanging="2"/>
        <w:jc w:val="both"/>
        <w:rPr>
          <w:color w:val="000000"/>
        </w:rPr>
      </w:pPr>
      <w:r>
        <w:rPr>
          <w:color w:val="000000"/>
        </w:rPr>
        <w:t>8</w:t>
      </w:r>
      <w:r w:rsidR="00DB16A1" w:rsidRPr="005E0A84">
        <w:rPr>
          <w:color w:val="000000"/>
        </w:rPr>
        <w:t>.</w:t>
      </w:r>
      <w:r w:rsidR="00E11DD8" w:rsidRPr="005E0A84">
        <w:rPr>
          <w:color w:val="000000"/>
        </w:rPr>
        <w:t>2.6 erikontrolli määramine;</w:t>
      </w:r>
    </w:p>
    <w:p w14:paraId="0000006F" w14:textId="0F6FCD24" w:rsidR="00196155" w:rsidRPr="005E0A84" w:rsidRDefault="005E0A84" w:rsidP="009C4BCB">
      <w:pPr>
        <w:pBdr>
          <w:top w:val="nil"/>
          <w:left w:val="nil"/>
          <w:bottom w:val="nil"/>
          <w:right w:val="nil"/>
          <w:between w:val="nil"/>
        </w:pBdr>
        <w:spacing w:line="240" w:lineRule="auto"/>
        <w:ind w:left="0" w:right="-92" w:hanging="2"/>
        <w:jc w:val="both"/>
        <w:rPr>
          <w:color w:val="000000"/>
        </w:rPr>
      </w:pPr>
      <w:r>
        <w:rPr>
          <w:color w:val="000000"/>
        </w:rPr>
        <w:t>8</w:t>
      </w:r>
      <w:r w:rsidR="00E11DD8" w:rsidRPr="005E0A84">
        <w:rPr>
          <w:color w:val="000000"/>
        </w:rPr>
        <w:t>.2.7 nõukogu liikmete valimine ja tagasikutsumine;</w:t>
      </w:r>
    </w:p>
    <w:p w14:paraId="00000070" w14:textId="3C9DB248" w:rsidR="00196155" w:rsidRPr="005E0A84" w:rsidRDefault="005E0A84" w:rsidP="009C4BCB">
      <w:pPr>
        <w:pBdr>
          <w:top w:val="nil"/>
          <w:left w:val="nil"/>
          <w:bottom w:val="nil"/>
          <w:right w:val="nil"/>
          <w:between w:val="nil"/>
        </w:pBdr>
        <w:spacing w:line="240" w:lineRule="auto"/>
        <w:ind w:left="0" w:right="-92" w:hanging="2"/>
        <w:jc w:val="both"/>
        <w:rPr>
          <w:color w:val="000000"/>
        </w:rPr>
      </w:pPr>
      <w:r>
        <w:rPr>
          <w:color w:val="000000"/>
        </w:rPr>
        <w:t>8</w:t>
      </w:r>
      <w:r w:rsidR="00E11DD8" w:rsidRPr="005E0A84">
        <w:rPr>
          <w:color w:val="000000"/>
        </w:rPr>
        <w:t>.2.8 juhatuse või nõukogu liikme või osaniku vastu nõude esitamise, samuti nõukogu liikmega tehingu tegemise otsustamine ja selles nõudes või tehingus osaühingu esindaja määramine;</w:t>
      </w:r>
    </w:p>
    <w:p w14:paraId="00000071" w14:textId="09658295" w:rsidR="00196155" w:rsidRPr="005E0A84" w:rsidRDefault="005E0A84" w:rsidP="009C4BCB">
      <w:pPr>
        <w:pBdr>
          <w:top w:val="nil"/>
          <w:left w:val="nil"/>
          <w:bottom w:val="nil"/>
          <w:right w:val="nil"/>
          <w:between w:val="nil"/>
        </w:pBdr>
        <w:spacing w:line="240" w:lineRule="auto"/>
        <w:ind w:left="0" w:right="-92" w:hanging="2"/>
        <w:jc w:val="both"/>
        <w:rPr>
          <w:color w:val="000000"/>
        </w:rPr>
      </w:pPr>
      <w:r>
        <w:rPr>
          <w:color w:val="000000"/>
        </w:rPr>
        <w:t>8</w:t>
      </w:r>
      <w:r w:rsidR="00E11DD8" w:rsidRPr="005E0A84">
        <w:rPr>
          <w:color w:val="000000"/>
        </w:rPr>
        <w:t xml:space="preserve">.2.9 osaühingu lõpetamise, ühinemise, jagunemise ja ümberkujundamise otsustamine; </w:t>
      </w:r>
    </w:p>
    <w:p w14:paraId="00000072" w14:textId="3F57E4F4" w:rsidR="00196155" w:rsidRPr="005E0A84" w:rsidRDefault="005E0A84" w:rsidP="009C4BCB">
      <w:pPr>
        <w:pBdr>
          <w:top w:val="nil"/>
          <w:left w:val="nil"/>
          <w:bottom w:val="nil"/>
          <w:right w:val="nil"/>
          <w:between w:val="nil"/>
        </w:pBdr>
        <w:spacing w:line="240" w:lineRule="auto"/>
        <w:ind w:left="0" w:right="-92" w:hanging="2"/>
        <w:jc w:val="both"/>
        <w:rPr>
          <w:color w:val="000000"/>
        </w:rPr>
      </w:pPr>
      <w:r>
        <w:rPr>
          <w:color w:val="000000"/>
        </w:rPr>
        <w:t>8</w:t>
      </w:r>
      <w:r w:rsidR="00E11DD8" w:rsidRPr="005E0A84">
        <w:rPr>
          <w:color w:val="000000"/>
        </w:rPr>
        <w:t>.2.10 muud seaduse või põhikirjaga osanike pädevusse antud küsimuste otsustamine.</w:t>
      </w:r>
    </w:p>
    <w:p w14:paraId="00000073"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074" w14:textId="7CB0EF28" w:rsidR="00196155" w:rsidRPr="005E0A84" w:rsidRDefault="005E0A84" w:rsidP="009C4BCB">
      <w:pPr>
        <w:pBdr>
          <w:top w:val="nil"/>
          <w:left w:val="nil"/>
          <w:bottom w:val="nil"/>
          <w:right w:val="nil"/>
          <w:between w:val="nil"/>
        </w:pBdr>
        <w:spacing w:line="240" w:lineRule="auto"/>
        <w:ind w:left="0" w:right="-92" w:hanging="2"/>
        <w:jc w:val="both"/>
        <w:rPr>
          <w:color w:val="000000"/>
        </w:rPr>
      </w:pPr>
      <w:r>
        <w:rPr>
          <w:color w:val="000000"/>
        </w:rPr>
        <w:t>8</w:t>
      </w:r>
      <w:r w:rsidR="00E11DD8" w:rsidRPr="005E0A84">
        <w:rPr>
          <w:color w:val="000000"/>
        </w:rPr>
        <w:t xml:space="preserve">.3 Osanikud võivad võtta vastu otsuseid ka juhatuse ja nõukogu  pädevusse  kuuluvates küsimustes. Sellistel asjaoludel tehtud otsuse tegemisega süüliselt tekitatud kahju eest vastutavad osanikud solidaarselt nagu juhatuse või nõukogu liikmed. </w:t>
      </w:r>
    </w:p>
    <w:p w14:paraId="00000075"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076" w14:textId="1D7036FF" w:rsidR="00196155" w:rsidRPr="005E0A84" w:rsidRDefault="005E0A84" w:rsidP="009C4BCB">
      <w:pPr>
        <w:pBdr>
          <w:top w:val="nil"/>
          <w:left w:val="nil"/>
          <w:bottom w:val="nil"/>
          <w:right w:val="nil"/>
          <w:between w:val="nil"/>
        </w:pBdr>
        <w:spacing w:line="240" w:lineRule="auto"/>
        <w:ind w:left="0" w:right="-92" w:hanging="2"/>
        <w:jc w:val="both"/>
        <w:rPr>
          <w:color w:val="000000"/>
        </w:rPr>
      </w:pPr>
      <w:r>
        <w:rPr>
          <w:b/>
          <w:bCs/>
          <w:color w:val="000000"/>
        </w:rPr>
        <w:t>9</w:t>
      </w:r>
      <w:r w:rsidR="00E11DD8" w:rsidRPr="005E0A84">
        <w:rPr>
          <w:b/>
          <w:bCs/>
          <w:color w:val="000000"/>
        </w:rPr>
        <w:t>. Üldkoosoleku kokkukutsumine</w:t>
      </w:r>
    </w:p>
    <w:p w14:paraId="00000077"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078" w14:textId="2F4EABE8" w:rsidR="00196155" w:rsidRPr="005E0A84" w:rsidRDefault="005E0A84" w:rsidP="009C4BCB">
      <w:pPr>
        <w:pBdr>
          <w:top w:val="nil"/>
          <w:left w:val="nil"/>
          <w:bottom w:val="nil"/>
          <w:right w:val="nil"/>
          <w:between w:val="nil"/>
        </w:pBdr>
        <w:spacing w:line="240" w:lineRule="auto"/>
        <w:ind w:left="0" w:right="-92" w:hanging="2"/>
        <w:jc w:val="both"/>
        <w:rPr>
          <w:color w:val="000000"/>
        </w:rPr>
      </w:pPr>
      <w:r>
        <w:rPr>
          <w:color w:val="000000"/>
        </w:rPr>
        <w:t>9</w:t>
      </w:r>
      <w:r w:rsidR="00E11DD8" w:rsidRPr="005E0A84">
        <w:rPr>
          <w:color w:val="000000"/>
        </w:rPr>
        <w:t>.1 Üldkoosoleku kutsub kokku juhatus.</w:t>
      </w:r>
    </w:p>
    <w:p w14:paraId="00000079"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07A" w14:textId="6F125BEA" w:rsidR="00196155" w:rsidRPr="005E0A84" w:rsidRDefault="005E0A84" w:rsidP="009C4BCB">
      <w:pPr>
        <w:pBdr>
          <w:top w:val="nil"/>
          <w:left w:val="nil"/>
          <w:bottom w:val="nil"/>
          <w:right w:val="nil"/>
          <w:between w:val="nil"/>
        </w:pBdr>
        <w:spacing w:line="240" w:lineRule="auto"/>
        <w:ind w:left="0" w:right="-92" w:hanging="2"/>
        <w:jc w:val="both"/>
        <w:rPr>
          <w:color w:val="000000"/>
        </w:rPr>
      </w:pPr>
      <w:r>
        <w:rPr>
          <w:color w:val="000000"/>
        </w:rPr>
        <w:t>9</w:t>
      </w:r>
      <w:r w:rsidR="00E11DD8" w:rsidRPr="005E0A84">
        <w:rPr>
          <w:color w:val="000000"/>
        </w:rPr>
        <w:t xml:space="preserve">.2 Juhatus kutsub osanike koosoleku kokku,  </w:t>
      </w:r>
      <w:r w:rsidR="00E11DD8" w:rsidRPr="005E0A84">
        <w:rPr>
          <w:color w:val="202020"/>
          <w:highlight w:val="white"/>
        </w:rPr>
        <w:t>kui see on ühingu huvides vajalik, samuti</w:t>
      </w:r>
      <w:r w:rsidR="00E11DD8" w:rsidRPr="005E0A84">
        <w:rPr>
          <w:color w:val="000000"/>
        </w:rPr>
        <w:t xml:space="preserve"> kui:</w:t>
      </w:r>
    </w:p>
    <w:p w14:paraId="0000007B" w14:textId="77777777"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1) ühingul on netovara (bilansi aktiva üldsumma miinus passivas näidatud kohustuste üldsumma) järel vähem kui pool osakapitalist;</w:t>
      </w:r>
    </w:p>
    <w:p w14:paraId="0000007C" w14:textId="77777777"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 xml:space="preserve">2) seda nõuavad osanikud, kelle osadega on esindatud vähemalt 1/10 osakapitalist; </w:t>
      </w:r>
    </w:p>
    <w:p w14:paraId="0000007D" w14:textId="77777777"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3) seda nõuab nõukogu või audiitor.</w:t>
      </w:r>
    </w:p>
    <w:p w14:paraId="0000007E" w14:textId="77777777" w:rsidR="00196155" w:rsidRPr="005E0A84" w:rsidRDefault="00196155" w:rsidP="009C4BCB">
      <w:pPr>
        <w:pBdr>
          <w:top w:val="nil"/>
          <w:left w:val="nil"/>
          <w:bottom w:val="nil"/>
          <w:right w:val="nil"/>
          <w:between w:val="nil"/>
        </w:pBdr>
        <w:tabs>
          <w:tab w:val="left" w:pos="360"/>
        </w:tabs>
        <w:spacing w:line="240" w:lineRule="auto"/>
        <w:ind w:left="0" w:right="-92" w:hanging="2"/>
        <w:jc w:val="both"/>
        <w:rPr>
          <w:color w:val="000000"/>
        </w:rPr>
      </w:pPr>
    </w:p>
    <w:p w14:paraId="0000007F" w14:textId="7EC150FD" w:rsidR="00196155" w:rsidRPr="005E0A84" w:rsidRDefault="005E0A84" w:rsidP="009C4BCB">
      <w:pPr>
        <w:pBdr>
          <w:top w:val="nil"/>
          <w:left w:val="nil"/>
          <w:bottom w:val="nil"/>
          <w:right w:val="nil"/>
          <w:between w:val="nil"/>
        </w:pBdr>
        <w:spacing w:line="240" w:lineRule="auto"/>
        <w:ind w:left="0" w:right="-92" w:hanging="2"/>
        <w:jc w:val="both"/>
        <w:rPr>
          <w:color w:val="000000"/>
        </w:rPr>
      </w:pPr>
      <w:r>
        <w:rPr>
          <w:color w:val="000000"/>
        </w:rPr>
        <w:t>9</w:t>
      </w:r>
      <w:r w:rsidR="00E11DD8" w:rsidRPr="005E0A84">
        <w:rPr>
          <w:color w:val="000000"/>
        </w:rPr>
        <w:t xml:space="preserve">.3 Juhatus saadab osanike koosoleku toimumise teate kõigile osanikele e-kirjaga vähemalt üks nädal enne koosoleku toimumist. Teade peab vastama äriseadustikus sätestatud nõuetele. </w:t>
      </w:r>
    </w:p>
    <w:p w14:paraId="00000080"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081" w14:textId="7CE87568" w:rsidR="00196155" w:rsidRPr="005E0A84" w:rsidRDefault="005E0A84" w:rsidP="009C4BCB">
      <w:pPr>
        <w:pBdr>
          <w:top w:val="nil"/>
          <w:left w:val="nil"/>
          <w:bottom w:val="nil"/>
          <w:right w:val="nil"/>
          <w:between w:val="nil"/>
        </w:pBdr>
        <w:spacing w:line="240" w:lineRule="auto"/>
        <w:ind w:left="0" w:right="-92" w:hanging="2"/>
        <w:jc w:val="both"/>
        <w:rPr>
          <w:color w:val="000000"/>
        </w:rPr>
      </w:pPr>
      <w:r>
        <w:rPr>
          <w:color w:val="000000"/>
        </w:rPr>
        <w:t>9</w:t>
      </w:r>
      <w:r w:rsidR="00E11DD8" w:rsidRPr="005E0A84">
        <w:rPr>
          <w:color w:val="000000"/>
        </w:rPr>
        <w:t>.4 Kui juhatus ei kutsu osanike koosolekut kokku ühe kuu jooksul nõukogu, audiitori või  osanike nõude saamisest, on nõukogul, audiitoril või osanikel õigus koosolek ise kokku kutsuda.</w:t>
      </w:r>
    </w:p>
    <w:p w14:paraId="00000082"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083" w14:textId="62623A2E" w:rsidR="00196155" w:rsidRPr="005E0A84" w:rsidRDefault="005E0A84" w:rsidP="009C4BCB">
      <w:pPr>
        <w:pBdr>
          <w:top w:val="nil"/>
          <w:left w:val="nil"/>
          <w:bottom w:val="nil"/>
          <w:right w:val="nil"/>
          <w:between w:val="nil"/>
        </w:pBdr>
        <w:spacing w:line="240" w:lineRule="auto"/>
        <w:ind w:left="0" w:right="-92" w:hanging="2"/>
        <w:jc w:val="both"/>
        <w:rPr>
          <w:color w:val="000000"/>
        </w:rPr>
      </w:pPr>
      <w:r>
        <w:rPr>
          <w:color w:val="000000"/>
        </w:rPr>
        <w:t>9</w:t>
      </w:r>
      <w:r w:rsidR="00E11DD8" w:rsidRPr="005E0A84">
        <w:rPr>
          <w:color w:val="000000"/>
        </w:rPr>
        <w:t xml:space="preserve">.5 Osanikud võivad äriseadustikus sätestatud korras võtta otsuseid vastu osanike koosolekut kokku kutsumata. </w:t>
      </w:r>
    </w:p>
    <w:p w14:paraId="00000084"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085" w14:textId="6D86F3F2"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b/>
          <w:bCs/>
          <w:color w:val="000000"/>
        </w:rPr>
        <w:t>1</w:t>
      </w:r>
      <w:r w:rsidR="005E0A84">
        <w:rPr>
          <w:b/>
          <w:bCs/>
          <w:color w:val="000000"/>
        </w:rPr>
        <w:t>0</w:t>
      </w:r>
      <w:r w:rsidRPr="005E0A84">
        <w:rPr>
          <w:b/>
          <w:bCs/>
          <w:color w:val="000000"/>
        </w:rPr>
        <w:t>. Osanike otsuste vastuvõtmine</w:t>
      </w:r>
    </w:p>
    <w:p w14:paraId="00000086"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087" w14:textId="39650FE8"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1</w:t>
      </w:r>
      <w:r w:rsidR="005E0A84">
        <w:rPr>
          <w:color w:val="000000"/>
        </w:rPr>
        <w:t>0</w:t>
      </w:r>
      <w:r w:rsidRPr="005E0A84">
        <w:rPr>
          <w:color w:val="000000"/>
        </w:rPr>
        <w:t>.1 Osanike otsus on vastu võetud, kui selle poolt on antud üle poole üldkoosolekul  esindatud häältest.</w:t>
      </w:r>
    </w:p>
    <w:p w14:paraId="00000088"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089" w14:textId="66B70C8A"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1</w:t>
      </w:r>
      <w:r w:rsidR="005E0A84">
        <w:rPr>
          <w:color w:val="000000"/>
        </w:rPr>
        <w:t>0</w:t>
      </w:r>
      <w:r w:rsidRPr="005E0A84">
        <w:rPr>
          <w:color w:val="000000"/>
        </w:rPr>
        <w:t xml:space="preserve">.2 Isiku valimisel loetakse valituks kandidaat, kes sai teistest enam hääli. Häälte võrdsel jagunemisel heidetakse liisku. </w:t>
      </w:r>
    </w:p>
    <w:p w14:paraId="0000008A"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08B" w14:textId="3220698A"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1</w:t>
      </w:r>
      <w:r w:rsidR="005E0A84">
        <w:rPr>
          <w:color w:val="000000"/>
        </w:rPr>
        <w:t>0</w:t>
      </w:r>
      <w:r w:rsidRPr="005E0A84">
        <w:rPr>
          <w:color w:val="000000"/>
        </w:rPr>
        <w:t xml:space="preserve">.3 Põhikirja muutmise otsus on vastu võetud, kui selle poolt on antud vähemalt 2/3 koosolekul osalenud osanike häältest, hääletamisel ilma koosolekut kokku kutsumata 2/3 osanike häältest. </w:t>
      </w:r>
    </w:p>
    <w:p w14:paraId="0000008C"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08D" w14:textId="0D428216"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1</w:t>
      </w:r>
      <w:r w:rsidR="005E0A84">
        <w:rPr>
          <w:color w:val="000000"/>
        </w:rPr>
        <w:t>0</w:t>
      </w:r>
      <w:r w:rsidRPr="005E0A84">
        <w:rPr>
          <w:color w:val="000000"/>
        </w:rPr>
        <w:t>.4 Otsuse vastuvõtmisel ilma koosolekut kokku kutsumata, on otsus vastu võetud, kui selle poolt on antud vähemalt pool osanike häältest.</w:t>
      </w:r>
    </w:p>
    <w:p w14:paraId="0000008E"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08F" w14:textId="50200C18"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1</w:t>
      </w:r>
      <w:r w:rsidR="005E0A84">
        <w:rPr>
          <w:color w:val="000000"/>
        </w:rPr>
        <w:t>0</w:t>
      </w:r>
      <w:r w:rsidRPr="005E0A84">
        <w:rPr>
          <w:color w:val="000000"/>
        </w:rPr>
        <w:t>.5 Osanik ei või hääletada, kui otsustatakse tema vabastamist kohustustest või vastutusest, tema vastu nõude esitamist või tema ja ühingu vahel tehingu tegemist. Esindatuse määramisel selle osaniku hääli ei arvestata.</w:t>
      </w:r>
    </w:p>
    <w:p w14:paraId="00000090"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091" w14:textId="67ED4B88"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b/>
          <w:bCs/>
          <w:color w:val="000000"/>
        </w:rPr>
        <w:t>1</w:t>
      </w:r>
      <w:r w:rsidR="005E0A84">
        <w:rPr>
          <w:b/>
          <w:bCs/>
          <w:color w:val="000000"/>
        </w:rPr>
        <w:t>1</w:t>
      </w:r>
      <w:r w:rsidRPr="005E0A84">
        <w:rPr>
          <w:b/>
          <w:bCs/>
          <w:color w:val="000000"/>
        </w:rPr>
        <w:t xml:space="preserve">. Üldkoosoleku protokoll </w:t>
      </w:r>
    </w:p>
    <w:p w14:paraId="00000092"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093" w14:textId="271A6C36"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1</w:t>
      </w:r>
      <w:r w:rsidR="005E0A84">
        <w:rPr>
          <w:color w:val="000000"/>
        </w:rPr>
        <w:t>1</w:t>
      </w:r>
      <w:r w:rsidRPr="005E0A84">
        <w:rPr>
          <w:color w:val="000000"/>
        </w:rPr>
        <w:t>.1 Osanike koosolek protokollitakse. Protokolli kantakse:</w:t>
      </w:r>
    </w:p>
    <w:p w14:paraId="00000094" w14:textId="53F29618"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1</w:t>
      </w:r>
      <w:r w:rsidR="005E0A84">
        <w:rPr>
          <w:color w:val="000000"/>
        </w:rPr>
        <w:t>1</w:t>
      </w:r>
      <w:r w:rsidRPr="005E0A84">
        <w:rPr>
          <w:color w:val="000000"/>
        </w:rPr>
        <w:t>.1.1 ühingu ärinimi ja asukoht;</w:t>
      </w:r>
    </w:p>
    <w:p w14:paraId="00000095" w14:textId="4D31F023"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1</w:t>
      </w:r>
      <w:r w:rsidR="005E0A84">
        <w:rPr>
          <w:color w:val="000000"/>
        </w:rPr>
        <w:t>1</w:t>
      </w:r>
      <w:r w:rsidRPr="005E0A84">
        <w:rPr>
          <w:color w:val="000000"/>
        </w:rPr>
        <w:t xml:space="preserve">.1.2 koosoleku toimumise aeg ja koht;        </w:t>
      </w:r>
    </w:p>
    <w:p w14:paraId="00000096" w14:textId="2D116595"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1</w:t>
      </w:r>
      <w:r w:rsidR="005E0A84">
        <w:rPr>
          <w:color w:val="000000"/>
        </w:rPr>
        <w:t>1</w:t>
      </w:r>
      <w:r w:rsidRPr="005E0A84">
        <w:rPr>
          <w:color w:val="000000"/>
        </w:rPr>
        <w:t>.1.3 koosoleku juhataja ja protokollija nimi;</w:t>
      </w:r>
    </w:p>
    <w:p w14:paraId="00000097" w14:textId="44E0A1C4"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1</w:t>
      </w:r>
      <w:r w:rsidR="005E0A84">
        <w:rPr>
          <w:color w:val="000000"/>
        </w:rPr>
        <w:t>1</w:t>
      </w:r>
      <w:r w:rsidRPr="005E0A84">
        <w:rPr>
          <w:color w:val="000000"/>
        </w:rPr>
        <w:t>.1.4 koosoleku päevakord;</w:t>
      </w:r>
    </w:p>
    <w:p w14:paraId="00000098" w14:textId="48055672"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1</w:t>
      </w:r>
      <w:r w:rsidR="005E0A84">
        <w:rPr>
          <w:color w:val="000000"/>
        </w:rPr>
        <w:t>1</w:t>
      </w:r>
      <w:r w:rsidRPr="005E0A84">
        <w:rPr>
          <w:color w:val="000000"/>
        </w:rPr>
        <w:t>.1.5 koosolekul vastuvõetud otsused koos hääletustulemustega;</w:t>
      </w:r>
    </w:p>
    <w:p w14:paraId="00000099" w14:textId="0B02809A"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1</w:t>
      </w:r>
      <w:r w:rsidR="005E0A84">
        <w:rPr>
          <w:color w:val="000000"/>
        </w:rPr>
        <w:t>1</w:t>
      </w:r>
      <w:r w:rsidRPr="005E0A84">
        <w:rPr>
          <w:color w:val="000000"/>
        </w:rPr>
        <w:t>.1.6 koosoleku otsuse suhtes eriarvamusele jäänud osaniku nõudel tema eriarvamuse sisu;</w:t>
      </w:r>
    </w:p>
    <w:p w14:paraId="0000009A" w14:textId="452AFFC0"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1</w:t>
      </w:r>
      <w:r w:rsidR="005E0A84">
        <w:rPr>
          <w:color w:val="000000"/>
        </w:rPr>
        <w:t>1</w:t>
      </w:r>
      <w:r w:rsidRPr="005E0A84">
        <w:rPr>
          <w:color w:val="000000"/>
        </w:rPr>
        <w:t>.1.7 koosolekul olulist tähtsust omavad asjaolud.</w:t>
      </w:r>
    </w:p>
    <w:p w14:paraId="0000009B"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09C" w14:textId="2F5190CB"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1</w:t>
      </w:r>
      <w:r w:rsidR="008D2A2D">
        <w:rPr>
          <w:color w:val="000000"/>
        </w:rPr>
        <w:t>1</w:t>
      </w:r>
      <w:r w:rsidRPr="005E0A84">
        <w:rPr>
          <w:color w:val="000000"/>
        </w:rPr>
        <w:t>.2 Hääletustulemuste kohta koostab juhatus hääletusprotokolli ja saadab selle viivitamata osanikele. Hääletusprotokolli kantakse</w:t>
      </w:r>
    </w:p>
    <w:p w14:paraId="0000009D" w14:textId="31E40AA7"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1</w:t>
      </w:r>
      <w:r w:rsidR="008D2A2D">
        <w:rPr>
          <w:color w:val="000000"/>
        </w:rPr>
        <w:t>1</w:t>
      </w:r>
      <w:r w:rsidRPr="005E0A84">
        <w:rPr>
          <w:color w:val="000000"/>
        </w:rPr>
        <w:t>.2.1 ühingu nimi ja asukoht;</w:t>
      </w:r>
    </w:p>
    <w:p w14:paraId="0000009E" w14:textId="1193E94D"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1</w:t>
      </w:r>
      <w:r w:rsidR="008D2A2D">
        <w:rPr>
          <w:color w:val="000000"/>
        </w:rPr>
        <w:t>1</w:t>
      </w:r>
      <w:r w:rsidRPr="005E0A84">
        <w:rPr>
          <w:color w:val="000000"/>
        </w:rPr>
        <w:t xml:space="preserve">.2.2 protokollija nimi;    </w:t>
      </w:r>
    </w:p>
    <w:p w14:paraId="0000009F" w14:textId="665D0234"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1</w:t>
      </w:r>
      <w:r w:rsidR="008D2A2D">
        <w:rPr>
          <w:color w:val="000000"/>
        </w:rPr>
        <w:t>1</w:t>
      </w:r>
      <w:r w:rsidRPr="005E0A84">
        <w:rPr>
          <w:color w:val="000000"/>
        </w:rPr>
        <w:t>.2.3 vastuvõetud otsused koos hääletamistulemustega;</w:t>
      </w:r>
    </w:p>
    <w:p w14:paraId="000000A0" w14:textId="09D179FD"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1</w:t>
      </w:r>
      <w:r w:rsidR="008D2A2D">
        <w:rPr>
          <w:color w:val="000000"/>
        </w:rPr>
        <w:t>1</w:t>
      </w:r>
      <w:r w:rsidRPr="005E0A84">
        <w:rPr>
          <w:color w:val="000000"/>
        </w:rPr>
        <w:t>.2.4 otsuse suhtes eriarvamusele jäänud osaniku nõudel tema eriarvamuse sisu;</w:t>
      </w:r>
    </w:p>
    <w:p w14:paraId="000000A1" w14:textId="227CF2EF"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1</w:t>
      </w:r>
      <w:r w:rsidR="008D2A2D">
        <w:rPr>
          <w:color w:val="000000"/>
        </w:rPr>
        <w:t>1</w:t>
      </w:r>
      <w:r w:rsidRPr="005E0A84">
        <w:rPr>
          <w:color w:val="000000"/>
        </w:rPr>
        <w:t xml:space="preserve">.2.5 muud hääletamise suhtes olulise tähtsusega asjaolud. </w:t>
      </w:r>
    </w:p>
    <w:p w14:paraId="000000A2"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0A3" w14:textId="10704D82"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1</w:t>
      </w:r>
      <w:r w:rsidR="008D2A2D">
        <w:rPr>
          <w:color w:val="000000"/>
        </w:rPr>
        <w:t>1</w:t>
      </w:r>
      <w:r w:rsidRPr="005E0A84">
        <w:rPr>
          <w:color w:val="000000"/>
        </w:rPr>
        <w:t xml:space="preserve">.3 Koosoleku protokollile lisatakse koosolekule esitatud kirjalikud ettepanekud ja avaldused ning koosolekul osalevate osanike nimekiri. Protokollile kirjutavad alla koosoleku juhataja ja protokollija. Eriarvamusele kirjutab alla selle esitanud isik. </w:t>
      </w:r>
    </w:p>
    <w:p w14:paraId="000000A4"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0A5" w14:textId="03DC9199"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1</w:t>
      </w:r>
      <w:r w:rsidR="008D2A2D">
        <w:rPr>
          <w:color w:val="000000"/>
        </w:rPr>
        <w:t>1</w:t>
      </w:r>
      <w:r w:rsidRPr="005E0A84">
        <w:rPr>
          <w:color w:val="000000"/>
        </w:rPr>
        <w:t xml:space="preserve">.4 Koosoleku protokoll koos koosoleku toimumise teadete ja koosolekust osa võtnud osanike nimekirjadega säilitatakse ühingu asukohas. </w:t>
      </w:r>
    </w:p>
    <w:p w14:paraId="000000A6"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0A7" w14:textId="4D60FB4C"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b/>
          <w:bCs/>
          <w:color w:val="000000"/>
        </w:rPr>
        <w:t>1</w:t>
      </w:r>
      <w:r w:rsidR="008D2A2D">
        <w:rPr>
          <w:b/>
          <w:bCs/>
          <w:color w:val="000000"/>
        </w:rPr>
        <w:t>2</w:t>
      </w:r>
      <w:r w:rsidRPr="005E0A84">
        <w:rPr>
          <w:b/>
          <w:bCs/>
          <w:color w:val="000000"/>
        </w:rPr>
        <w:t>. Erisused, kui ühingu omanikuks on kohalik omavalitsus</w:t>
      </w:r>
    </w:p>
    <w:p w14:paraId="000000A8"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0A9" w14:textId="29F89A43"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1</w:t>
      </w:r>
      <w:r w:rsidR="008D2A2D">
        <w:rPr>
          <w:color w:val="000000"/>
        </w:rPr>
        <w:t>2</w:t>
      </w:r>
      <w:r w:rsidRPr="005E0A84">
        <w:rPr>
          <w:color w:val="000000"/>
        </w:rPr>
        <w:t xml:space="preserve">.1 Kui ühingu osanikuks on  kohalik omavalitsus, rakendatakse osaniku esindamisele ja osaniku koosolekule lisaks äriseadustikule ka kohaliku omavalitsuse korralduse seaduses ja korruptsioonivastases seaduses sätestatud erisusi. </w:t>
      </w:r>
    </w:p>
    <w:p w14:paraId="000000AA"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0AB" w14:textId="3BDA777D"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1</w:t>
      </w:r>
      <w:r w:rsidR="008D2A2D">
        <w:rPr>
          <w:color w:val="000000"/>
        </w:rPr>
        <w:t>2</w:t>
      </w:r>
      <w:r w:rsidRPr="005E0A84">
        <w:rPr>
          <w:color w:val="000000"/>
        </w:rPr>
        <w:t>.2 Kuni ühingu ainuosanikuks on Tapa vald, on ühingu kõrgeima</w:t>
      </w:r>
      <w:r w:rsidR="00AA151D" w:rsidRPr="005E0A84">
        <w:rPr>
          <w:color w:val="000000"/>
        </w:rPr>
        <w:t>te</w:t>
      </w:r>
      <w:r w:rsidRPr="005E0A84">
        <w:rPr>
          <w:color w:val="000000"/>
        </w:rPr>
        <w:t>ks juhtimisorgani</w:t>
      </w:r>
      <w:r w:rsidR="00AA151D" w:rsidRPr="005E0A84">
        <w:rPr>
          <w:color w:val="000000"/>
        </w:rPr>
        <w:t>te</w:t>
      </w:r>
      <w:r w:rsidRPr="005E0A84">
        <w:rPr>
          <w:color w:val="000000"/>
        </w:rPr>
        <w:t xml:space="preserve">ks Tapa Vallavolikogu ja Tapa Vallavalitsus. </w:t>
      </w:r>
    </w:p>
    <w:p w14:paraId="000000AC"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0AD" w14:textId="3491D5A2"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1</w:t>
      </w:r>
      <w:r w:rsidR="008D2A2D">
        <w:rPr>
          <w:color w:val="000000"/>
        </w:rPr>
        <w:t>2</w:t>
      </w:r>
      <w:r w:rsidRPr="005E0A84">
        <w:rPr>
          <w:color w:val="000000"/>
        </w:rPr>
        <w:t xml:space="preserve">.3 Tapa Vallavolikogu otsustab ühingu </w:t>
      </w:r>
    </w:p>
    <w:p w14:paraId="000000AE" w14:textId="5533BFD6"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1</w:t>
      </w:r>
      <w:r w:rsidR="008D2A2D">
        <w:rPr>
          <w:color w:val="000000"/>
        </w:rPr>
        <w:t>2</w:t>
      </w:r>
      <w:r w:rsidRPr="005E0A84">
        <w:rPr>
          <w:color w:val="000000"/>
        </w:rPr>
        <w:t>.3.1 asutamise, ühinemise, jagunemise, ümberkujundamise ja lõpetamise;</w:t>
      </w:r>
    </w:p>
    <w:p w14:paraId="000000AF" w14:textId="400BBB06"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1</w:t>
      </w:r>
      <w:r w:rsidR="008D2A2D">
        <w:rPr>
          <w:color w:val="000000"/>
        </w:rPr>
        <w:t>2</w:t>
      </w:r>
      <w:r w:rsidRPr="005E0A84">
        <w:rPr>
          <w:color w:val="000000"/>
        </w:rPr>
        <w:t xml:space="preserve">.3.2 ühingu põhikirja kinnitamise ja muutmise. </w:t>
      </w:r>
    </w:p>
    <w:p w14:paraId="000000B0"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0B1" w14:textId="72CB0DB9"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1</w:t>
      </w:r>
      <w:r w:rsidR="008D2A2D">
        <w:rPr>
          <w:color w:val="000000"/>
        </w:rPr>
        <w:t>2</w:t>
      </w:r>
      <w:r w:rsidRPr="005E0A84">
        <w:rPr>
          <w:color w:val="000000"/>
        </w:rPr>
        <w:t>.4 Tapa Vallavalitsus:</w:t>
      </w:r>
    </w:p>
    <w:p w14:paraId="000000B2" w14:textId="41DCB276"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1</w:t>
      </w:r>
      <w:r w:rsidR="008D2A2D">
        <w:rPr>
          <w:color w:val="000000"/>
        </w:rPr>
        <w:t>2</w:t>
      </w:r>
      <w:r w:rsidRPr="005E0A84">
        <w:rPr>
          <w:color w:val="000000"/>
        </w:rPr>
        <w:t>.4.1 suurendab ja vähenda</w:t>
      </w:r>
      <w:sdt>
        <w:sdtPr>
          <w:tag w:val="goog_rdk_20"/>
          <w:id w:val="-421932701"/>
        </w:sdtPr>
        <w:sdtEndPr/>
        <w:sdtContent>
          <w:r w:rsidRPr="005E0A84">
            <w:rPr>
              <w:color w:val="000000"/>
            </w:rPr>
            <w:t>b</w:t>
          </w:r>
        </w:sdtContent>
      </w:sdt>
      <w:r w:rsidRPr="005E0A84">
        <w:rPr>
          <w:color w:val="000000"/>
        </w:rPr>
        <w:t xml:space="preserve"> osakapitali;</w:t>
      </w:r>
    </w:p>
    <w:p w14:paraId="000000B3" w14:textId="6F2CF1ED"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1</w:t>
      </w:r>
      <w:r w:rsidR="008D2A2D">
        <w:rPr>
          <w:color w:val="000000"/>
        </w:rPr>
        <w:t>2</w:t>
      </w:r>
      <w:r w:rsidRPr="005E0A84">
        <w:rPr>
          <w:color w:val="000000"/>
        </w:rPr>
        <w:t>.4.2 kinnitab ühingu majandusaasta aruande ja jaotab kasumi;</w:t>
      </w:r>
    </w:p>
    <w:p w14:paraId="000000B4" w14:textId="74AF1DED"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1</w:t>
      </w:r>
      <w:r w:rsidR="008D2A2D">
        <w:rPr>
          <w:color w:val="000000"/>
        </w:rPr>
        <w:t>2</w:t>
      </w:r>
      <w:r w:rsidRPr="005E0A84">
        <w:rPr>
          <w:color w:val="000000"/>
        </w:rPr>
        <w:t>.4.3 nimetab ja kutsub tagasi ühingu nõukogu liikmed;</w:t>
      </w:r>
    </w:p>
    <w:p w14:paraId="000000B5" w14:textId="36FDC2E4"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1</w:t>
      </w:r>
      <w:r w:rsidR="008D2A2D">
        <w:rPr>
          <w:color w:val="000000"/>
        </w:rPr>
        <w:t>2</w:t>
      </w:r>
      <w:r w:rsidR="00DB16A1" w:rsidRPr="005E0A84">
        <w:rPr>
          <w:color w:val="000000"/>
        </w:rPr>
        <w:t>.</w:t>
      </w:r>
      <w:r w:rsidRPr="005E0A84">
        <w:rPr>
          <w:color w:val="000000"/>
        </w:rPr>
        <w:t xml:space="preserve">4.4 valib audiitori ja määrab erikontrolli; </w:t>
      </w:r>
    </w:p>
    <w:p w14:paraId="000000B6" w14:textId="39A633A8"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1</w:t>
      </w:r>
      <w:r w:rsidR="008D2A2D">
        <w:rPr>
          <w:color w:val="000000"/>
        </w:rPr>
        <w:t>2</w:t>
      </w:r>
      <w:r w:rsidRPr="005E0A84">
        <w:rPr>
          <w:color w:val="000000"/>
        </w:rPr>
        <w:t xml:space="preserve">.4.5 teostab teisi  seaduste ja käesoleva põhikirjaga määratud osaniku  õigusi. </w:t>
      </w:r>
    </w:p>
    <w:p w14:paraId="000000B7"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0B8" w14:textId="1E72536E"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1</w:t>
      </w:r>
      <w:r w:rsidR="008D2A2D">
        <w:rPr>
          <w:color w:val="000000"/>
        </w:rPr>
        <w:t>2</w:t>
      </w:r>
      <w:r w:rsidRPr="005E0A84">
        <w:rPr>
          <w:color w:val="000000"/>
        </w:rPr>
        <w:t xml:space="preserve">.5 Kuni ühingu ainuosanikuks on Tapa vald, on osanike koosolekuks Tapa Vallavolikogu või Tapa Vallavalitsuse istung, mis kutsutakse kokku, on otsustusvõimeline  ja protokollitakse kohaliku omavalitsuse korralduse seaduses ja Tapa valla põhimääruses sätestatud korras. </w:t>
      </w:r>
      <w:r w:rsidRPr="005E0A84">
        <w:rPr>
          <w:color w:val="000000"/>
        </w:rPr>
        <w:lastRenderedPageBreak/>
        <w:t xml:space="preserve">Omavalitsusorganite otsustused vormistatakse vastava organi õigusaktiga ning õigusaktid edastatakse ühingule (juhatusele). </w:t>
      </w:r>
    </w:p>
    <w:p w14:paraId="000000B9"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0BA" w14:textId="09BB2A53"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1</w:t>
      </w:r>
      <w:r w:rsidR="008D2A2D">
        <w:rPr>
          <w:color w:val="000000"/>
        </w:rPr>
        <w:t>2</w:t>
      </w:r>
      <w:r w:rsidRPr="005E0A84">
        <w:rPr>
          <w:color w:val="000000"/>
        </w:rPr>
        <w:t xml:space="preserve">.6 Üldkoosoleku pädevusse antud küsimuste päevakorda võtmist taotleb ühingu juhatus ning esitab istungil menetlemiseks ka vastavad materjalid ja eelnõud. </w:t>
      </w:r>
    </w:p>
    <w:p w14:paraId="000000BB" w14:textId="77777777"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ab/>
      </w:r>
      <w:r w:rsidRPr="005E0A84">
        <w:rPr>
          <w:color w:val="000000"/>
        </w:rPr>
        <w:tab/>
      </w:r>
    </w:p>
    <w:p w14:paraId="000000BC" w14:textId="54F8F3F9"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b/>
          <w:bCs/>
          <w:color w:val="000000"/>
        </w:rPr>
        <w:t>1</w:t>
      </w:r>
      <w:r w:rsidR="008D2A2D">
        <w:rPr>
          <w:b/>
          <w:bCs/>
          <w:color w:val="000000"/>
        </w:rPr>
        <w:t>3</w:t>
      </w:r>
      <w:r w:rsidRPr="005E0A84">
        <w:rPr>
          <w:b/>
          <w:bCs/>
          <w:color w:val="000000"/>
        </w:rPr>
        <w:t>. Ühingu nõukogu ja selle pädevus</w:t>
      </w:r>
      <w:r w:rsidRPr="005E0A84">
        <w:rPr>
          <w:b/>
          <w:bCs/>
          <w:color w:val="000000"/>
        </w:rPr>
        <w:tab/>
      </w:r>
      <w:r w:rsidRPr="005E0A84">
        <w:rPr>
          <w:b/>
          <w:bCs/>
          <w:color w:val="000000"/>
        </w:rPr>
        <w:tab/>
      </w:r>
      <w:r w:rsidRPr="005E0A84">
        <w:rPr>
          <w:b/>
          <w:bCs/>
          <w:color w:val="000000"/>
        </w:rPr>
        <w:tab/>
      </w:r>
      <w:r w:rsidRPr="005E0A84">
        <w:rPr>
          <w:b/>
          <w:bCs/>
          <w:color w:val="000000"/>
        </w:rPr>
        <w:tab/>
      </w:r>
    </w:p>
    <w:p w14:paraId="000000BD"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0BE" w14:textId="3E264563"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1</w:t>
      </w:r>
      <w:r w:rsidR="008D2A2D">
        <w:rPr>
          <w:color w:val="000000"/>
        </w:rPr>
        <w:t>3</w:t>
      </w:r>
      <w:r w:rsidRPr="005E0A84">
        <w:rPr>
          <w:color w:val="000000"/>
        </w:rPr>
        <w:t>.1 Nõukogu on ühingu organ, kes  planeerib osaühingu tegevust ja korraldab osaühingu juhtimist ning teostab järelevalvet juhatuse tegevuse üle. Kontrolli tulemused teeb nõukogu teatavaks osanike koosolekule.</w:t>
      </w:r>
    </w:p>
    <w:p w14:paraId="000000BF"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0C0" w14:textId="15B90CF6"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1</w:t>
      </w:r>
      <w:r w:rsidR="008D2A2D">
        <w:rPr>
          <w:color w:val="000000"/>
        </w:rPr>
        <w:t>3</w:t>
      </w:r>
      <w:r w:rsidRPr="005E0A84">
        <w:rPr>
          <w:color w:val="000000"/>
        </w:rPr>
        <w:t>.2 Nõukogul on</w:t>
      </w:r>
      <w:sdt>
        <w:sdtPr>
          <w:tag w:val="goog_rdk_21"/>
          <w:id w:val="48422896"/>
        </w:sdtPr>
        <w:sdtEndPr/>
        <w:sdtContent/>
      </w:sdt>
      <w:sdt>
        <w:sdtPr>
          <w:tag w:val="goog_rdk_22"/>
          <w:id w:val="-1241223529"/>
        </w:sdtPr>
        <w:sdtEndPr/>
        <w:sdtContent/>
      </w:sdt>
      <w:r w:rsidRPr="005E0A84">
        <w:rPr>
          <w:color w:val="000000"/>
        </w:rPr>
        <w:t xml:space="preserve"> kuni </w:t>
      </w:r>
      <w:r w:rsidR="007F053F" w:rsidRPr="005E0A84">
        <w:rPr>
          <w:color w:val="000000"/>
        </w:rPr>
        <w:t>neli</w:t>
      </w:r>
      <w:r w:rsidRPr="005E0A84">
        <w:rPr>
          <w:color w:val="000000"/>
        </w:rPr>
        <w:t xml:space="preserve"> liiget. Nõukogu liige peab olema teovõimeline füüsiline isik.</w:t>
      </w:r>
    </w:p>
    <w:p w14:paraId="000000C1"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0C2" w14:textId="7B470303"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1</w:t>
      </w:r>
      <w:r w:rsidR="008D2A2D">
        <w:rPr>
          <w:color w:val="000000"/>
        </w:rPr>
        <w:t>3</w:t>
      </w:r>
      <w:r w:rsidRPr="005E0A84">
        <w:rPr>
          <w:color w:val="000000"/>
        </w:rPr>
        <w:t>.3 Nõukogu liikmed valivad endi hulgast esimehe, kes korraldab nõukogu tegevust.</w:t>
      </w:r>
    </w:p>
    <w:p w14:paraId="000000C3"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0C4" w14:textId="62083C5F"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1</w:t>
      </w:r>
      <w:r w:rsidR="008D2A2D">
        <w:rPr>
          <w:color w:val="000000"/>
        </w:rPr>
        <w:t>3</w:t>
      </w:r>
      <w:r w:rsidRPr="005E0A84">
        <w:rPr>
          <w:color w:val="000000"/>
        </w:rPr>
        <w:t>.4 Nõukogu annab juhatusele korraldusi osaühingu juhtimise korraldamisel. Nõukogu nõusolek on vajalik osaühingu nimel tehingute tegemiseks, mis väljuvad igapäevase majandustegevuse raamest, eelkõige tehingute tegemiseks, millega kaasneb:</w:t>
      </w:r>
    </w:p>
    <w:p w14:paraId="000000C5" w14:textId="4D903EFB"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1</w:t>
      </w:r>
      <w:r w:rsidR="008D2A2D">
        <w:rPr>
          <w:color w:val="000000"/>
        </w:rPr>
        <w:t>3</w:t>
      </w:r>
      <w:r w:rsidRPr="005E0A84">
        <w:rPr>
          <w:color w:val="000000"/>
        </w:rPr>
        <w:t>.4.1 osaluse omandamine ja lõppemine teistes ühingutes;</w:t>
      </w:r>
    </w:p>
    <w:p w14:paraId="000000C6" w14:textId="239FF7FD"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1</w:t>
      </w:r>
      <w:r w:rsidR="008D2A2D">
        <w:rPr>
          <w:color w:val="000000"/>
        </w:rPr>
        <w:t>3</w:t>
      </w:r>
      <w:r w:rsidRPr="005E0A84">
        <w:rPr>
          <w:color w:val="000000"/>
        </w:rPr>
        <w:t xml:space="preserve">.4.2 tütarettevõtja asutamine või lõpetamine; </w:t>
      </w:r>
    </w:p>
    <w:p w14:paraId="000000C7" w14:textId="5AFFDCCA"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1</w:t>
      </w:r>
      <w:r w:rsidR="008D2A2D">
        <w:rPr>
          <w:color w:val="000000"/>
        </w:rPr>
        <w:t>3</w:t>
      </w:r>
      <w:r w:rsidRPr="005E0A84">
        <w:rPr>
          <w:color w:val="000000"/>
        </w:rPr>
        <w:t>.4.3 ettevõtte omandamine, võõrandamine või selle tegevuse lõpetamine;</w:t>
      </w:r>
    </w:p>
    <w:p w14:paraId="000000C8" w14:textId="604131FE"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1</w:t>
      </w:r>
      <w:r w:rsidR="008D2A2D">
        <w:rPr>
          <w:color w:val="000000"/>
        </w:rPr>
        <w:t>3</w:t>
      </w:r>
      <w:r w:rsidRPr="005E0A84">
        <w:rPr>
          <w:color w:val="000000"/>
        </w:rPr>
        <w:t>.4.4 kinnisasjade ja registrisse kantud vallasasjade võõrandamine ja koormamine;</w:t>
      </w:r>
    </w:p>
    <w:p w14:paraId="000000C9" w14:textId="522F3C99"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1</w:t>
      </w:r>
      <w:r w:rsidR="008D2A2D">
        <w:rPr>
          <w:color w:val="000000"/>
        </w:rPr>
        <w:t>3</w:t>
      </w:r>
      <w:r w:rsidRPr="005E0A84">
        <w:rPr>
          <w:color w:val="000000"/>
        </w:rPr>
        <w:t>.4.5 välisfiliaalide asutamine ja sulgemine;</w:t>
      </w:r>
    </w:p>
    <w:p w14:paraId="000000CA" w14:textId="7283D6D5"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1</w:t>
      </w:r>
      <w:r w:rsidR="008D2A2D">
        <w:rPr>
          <w:color w:val="000000"/>
        </w:rPr>
        <w:t>3</w:t>
      </w:r>
      <w:r w:rsidRPr="005E0A84">
        <w:rPr>
          <w:color w:val="000000"/>
        </w:rPr>
        <w:t>.4.6 investeeringute tegemine, mis ületavad selleks majandusaastaks ettenähtud kulutuste summa;</w:t>
      </w:r>
    </w:p>
    <w:p w14:paraId="000000CB" w14:textId="0CC3974B"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1</w:t>
      </w:r>
      <w:r w:rsidR="008D2A2D">
        <w:rPr>
          <w:color w:val="000000"/>
        </w:rPr>
        <w:t>3</w:t>
      </w:r>
      <w:r w:rsidRPr="005E0A84">
        <w:rPr>
          <w:color w:val="000000"/>
        </w:rPr>
        <w:t>.4.7 laenude ja võlakohustuste võtmine, mis ületavad selleks majandusaastaks ettenähtud summa;</w:t>
      </w:r>
    </w:p>
    <w:p w14:paraId="000000CC" w14:textId="184D49F0"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1</w:t>
      </w:r>
      <w:r w:rsidR="008D2A2D">
        <w:rPr>
          <w:color w:val="000000"/>
        </w:rPr>
        <w:t>3</w:t>
      </w:r>
      <w:r w:rsidRPr="005E0A84">
        <w:rPr>
          <w:color w:val="000000"/>
        </w:rPr>
        <w:t>.4.8 laenude andmine ja võlakohustuste tagamine, kui see väljub igapäevase majandustegevuse raamest.</w:t>
      </w:r>
    </w:p>
    <w:p w14:paraId="000000CD"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0CE" w14:textId="5241204C"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1</w:t>
      </w:r>
      <w:r w:rsidR="008D2A2D">
        <w:rPr>
          <w:color w:val="000000"/>
        </w:rPr>
        <w:t>3</w:t>
      </w:r>
      <w:r w:rsidRPr="005E0A84">
        <w:rPr>
          <w:color w:val="000000"/>
        </w:rPr>
        <w:t>.5 Nõukogu nimetab ja kutsub tagasi prokuristi.</w:t>
      </w:r>
    </w:p>
    <w:p w14:paraId="000000CF"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0D0" w14:textId="157FF92B"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1</w:t>
      </w:r>
      <w:r w:rsidR="008D2A2D">
        <w:rPr>
          <w:color w:val="000000"/>
        </w:rPr>
        <w:t>3</w:t>
      </w:r>
      <w:r w:rsidRPr="005E0A84">
        <w:rPr>
          <w:color w:val="000000"/>
        </w:rPr>
        <w:t>.6 Nõukogu valib ühingu juhatuse liikme</w:t>
      </w:r>
      <w:r w:rsidR="00111F9D" w:rsidRPr="005E0A84">
        <w:rPr>
          <w:color w:val="000000"/>
        </w:rPr>
        <w:t>d</w:t>
      </w:r>
      <w:r w:rsidRPr="005E0A84">
        <w:rPr>
          <w:color w:val="000000"/>
        </w:rPr>
        <w:t xml:space="preserve"> ja määrab juhatuse esimehe. </w:t>
      </w:r>
    </w:p>
    <w:p w14:paraId="000000D1"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0D2" w14:textId="6D39D296"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1</w:t>
      </w:r>
      <w:r w:rsidR="008D2A2D">
        <w:rPr>
          <w:color w:val="000000"/>
        </w:rPr>
        <w:t>3</w:t>
      </w:r>
      <w:r w:rsidRPr="005E0A84">
        <w:rPr>
          <w:color w:val="000000"/>
        </w:rPr>
        <w:t>.7 Oma ülesannete täitmiseks on nõukogul õigus tutvuda kõikide osaühingu dokumentidega, samuti kontrollida raamatupidamise õigsust, vara olemasolu, osaühingu tegevuse vastavust seadusele, põhikirjale ja osanike koosoleku otsustele.</w:t>
      </w:r>
    </w:p>
    <w:p w14:paraId="000000D3"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0D4" w14:textId="590FEF95"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1</w:t>
      </w:r>
      <w:r w:rsidR="008D2A2D">
        <w:rPr>
          <w:color w:val="000000"/>
        </w:rPr>
        <w:t>3</w:t>
      </w:r>
      <w:r w:rsidRPr="005E0A84">
        <w:rPr>
          <w:color w:val="000000"/>
        </w:rPr>
        <w:t>.8 Nõukogul on õigus saada juhatuselt teavet osaühingu tegevuse kohta ning nõuda juhatuselt tegevusaruannet ning bilansi koostamist. Nõukogu kinnitab ka osaühingu aastaeelarve.</w:t>
      </w:r>
    </w:p>
    <w:p w14:paraId="000000D5"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0D6" w14:textId="349C793D"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1</w:t>
      </w:r>
      <w:r w:rsidR="008D2A2D">
        <w:rPr>
          <w:color w:val="000000"/>
        </w:rPr>
        <w:t>3</w:t>
      </w:r>
      <w:r w:rsidRPr="005E0A84">
        <w:rPr>
          <w:color w:val="000000"/>
        </w:rPr>
        <w:t>.9 Nõukogu otsustab juhatuse liikmetega tehingute tegemise ja õigusvaidluste pidamise ning määrab selleks osaühingu esindaja.</w:t>
      </w:r>
    </w:p>
    <w:p w14:paraId="000000D7"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0D8" w14:textId="4CF1A695"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b/>
          <w:bCs/>
          <w:color w:val="000000"/>
        </w:rPr>
        <w:t>1</w:t>
      </w:r>
      <w:r w:rsidR="008D2A2D">
        <w:rPr>
          <w:b/>
          <w:bCs/>
          <w:color w:val="000000"/>
        </w:rPr>
        <w:t>4</w:t>
      </w:r>
      <w:r w:rsidRPr="005E0A84">
        <w:rPr>
          <w:b/>
          <w:bCs/>
          <w:color w:val="000000"/>
        </w:rPr>
        <w:t>. Nõukogu liikmed ja nende valimine</w:t>
      </w:r>
    </w:p>
    <w:p w14:paraId="000000D9"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0DA" w14:textId="5BA8A27D"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1</w:t>
      </w:r>
      <w:r w:rsidR="008D2A2D">
        <w:rPr>
          <w:color w:val="000000"/>
        </w:rPr>
        <w:t>4</w:t>
      </w:r>
      <w:r w:rsidRPr="005E0A84">
        <w:rPr>
          <w:color w:val="000000"/>
        </w:rPr>
        <w:t xml:space="preserve">.1 Nõukogu liikmed valib ja kutsub tagasi osanike koosolek. </w:t>
      </w:r>
    </w:p>
    <w:p w14:paraId="000000DB"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0DC" w14:textId="7B5B3429"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1</w:t>
      </w:r>
      <w:r w:rsidR="008D2A2D">
        <w:rPr>
          <w:color w:val="000000"/>
        </w:rPr>
        <w:t>4</w:t>
      </w:r>
      <w:r w:rsidRPr="005E0A84">
        <w:rPr>
          <w:color w:val="000000"/>
        </w:rPr>
        <w:t>.2 Nõukogu liikme valimiseks on vajalik valitava isiku kirjalik nõusolek.</w:t>
      </w:r>
    </w:p>
    <w:p w14:paraId="000000DD"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0DE" w14:textId="41E7F3D5"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1</w:t>
      </w:r>
      <w:r w:rsidR="008D2A2D">
        <w:rPr>
          <w:color w:val="000000"/>
        </w:rPr>
        <w:t>4</w:t>
      </w:r>
      <w:r w:rsidRPr="005E0A84">
        <w:rPr>
          <w:color w:val="000000"/>
        </w:rPr>
        <w:t>.3 Nõukogu liige valitakse neljaks aastaks.</w:t>
      </w:r>
    </w:p>
    <w:p w14:paraId="000000DF"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0E0" w14:textId="6AA58BCE"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1</w:t>
      </w:r>
      <w:r w:rsidR="008D2A2D">
        <w:rPr>
          <w:color w:val="000000"/>
        </w:rPr>
        <w:t>4</w:t>
      </w:r>
      <w:r w:rsidRPr="005E0A84">
        <w:rPr>
          <w:color w:val="000000"/>
        </w:rPr>
        <w:t xml:space="preserve">.4 Nõukogu liikmeks ei või olla juhatuse liige, prokurist, audiitor, pankrotivõlgnik ega isik, kellelt on seaduse alusel  ära võetud õigus olla ettevõtja. </w:t>
      </w:r>
    </w:p>
    <w:p w14:paraId="000000E1"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0E2" w14:textId="24C0022C"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1</w:t>
      </w:r>
      <w:r w:rsidR="008D2A2D">
        <w:rPr>
          <w:color w:val="000000"/>
        </w:rPr>
        <w:t>4</w:t>
      </w:r>
      <w:r w:rsidRPr="005E0A84">
        <w:rPr>
          <w:color w:val="000000"/>
        </w:rPr>
        <w:t xml:space="preserve">.5 Osanike koosoleku otsusel võib valitud nõukogu liikme, sõltumata põhjusest, tagasi kutsuda. Nõukogu liikme enne volituste tähtaja lõppu tagasikutsumise otsus on vastu võetud, kui selle poolt on antud vähemalt 2/3 osanike koosolekul esindatud häältest. </w:t>
      </w:r>
    </w:p>
    <w:p w14:paraId="000000E3"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0E4" w14:textId="68955081"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1</w:t>
      </w:r>
      <w:r w:rsidR="008D2A2D">
        <w:rPr>
          <w:color w:val="000000"/>
        </w:rPr>
        <w:t>4</w:t>
      </w:r>
      <w:r w:rsidRPr="005E0A84">
        <w:rPr>
          <w:color w:val="000000"/>
        </w:rPr>
        <w:t>.6 Osanikud, kelle osadega on esindatud vähemalt 1/10 osakapitalist, võivad mõjuval põhjusel nõuda nõukogu liikme tagasikutsumist kohtu poolt.</w:t>
      </w:r>
    </w:p>
    <w:p w14:paraId="000000E5"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0E6" w14:textId="46BBC845"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1</w:t>
      </w:r>
      <w:r w:rsidR="008D2A2D">
        <w:rPr>
          <w:color w:val="000000"/>
        </w:rPr>
        <w:t>4</w:t>
      </w:r>
      <w:r w:rsidRPr="005E0A84">
        <w:rPr>
          <w:color w:val="000000"/>
        </w:rPr>
        <w:t>.7 Nõukogu liikmed peavad hoidma osaühingu ärisaladust.</w:t>
      </w:r>
    </w:p>
    <w:p w14:paraId="000000E7"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0E8" w14:textId="460262E7"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1</w:t>
      </w:r>
      <w:r w:rsidR="008D2A2D">
        <w:rPr>
          <w:color w:val="000000"/>
        </w:rPr>
        <w:t>4</w:t>
      </w:r>
      <w:r w:rsidRPr="005E0A84">
        <w:rPr>
          <w:color w:val="000000"/>
        </w:rPr>
        <w:t xml:space="preserve">.8 Nõukogu liikmele võib maksta tema ülesannetele ja osaühingu majanduslikule olukorrale vastavat tasu, mille suuruse ja maksmise korra määrab osanike koosolek otsusega. </w:t>
      </w:r>
    </w:p>
    <w:p w14:paraId="000000E9"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0EA" w14:textId="6189F748"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1</w:t>
      </w:r>
      <w:r w:rsidR="008D2A2D">
        <w:rPr>
          <w:color w:val="000000"/>
        </w:rPr>
        <w:t>4</w:t>
      </w:r>
      <w:r w:rsidRPr="005E0A84">
        <w:rPr>
          <w:color w:val="000000"/>
        </w:rPr>
        <w:t xml:space="preserve">.9 Nõukogu liikmed vastutavad seaduse või põhikirja nõuete rikkumise ning oma kohustuste täitmata jätmisega süüliselt tekitatud kahju eest solidaarselt samamoodi nagu juhatuse liikmed. </w:t>
      </w:r>
    </w:p>
    <w:p w14:paraId="000000EB" w14:textId="77777777"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Nõukogu liige vabaneb vastutusest osaühingu ees, kui ta on ebaseadusliku tegevuse aluseks oleva otsuse vastuvõtmisel jäänud eriarvamusele ning eriarvamus on kantud protokolli.</w:t>
      </w:r>
    </w:p>
    <w:p w14:paraId="000000EC"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0ED" w14:textId="318ECCF2"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1</w:t>
      </w:r>
      <w:r w:rsidR="008D2A2D">
        <w:rPr>
          <w:color w:val="000000"/>
        </w:rPr>
        <w:t>4</w:t>
      </w:r>
      <w:r w:rsidRPr="005E0A84">
        <w:rPr>
          <w:color w:val="000000"/>
        </w:rPr>
        <w:t>.10 Nõukogu liige ei või osanike koosoleku otsuseta:</w:t>
      </w:r>
    </w:p>
    <w:p w14:paraId="000000EE" w14:textId="4BDC22E5"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1</w:t>
      </w:r>
      <w:r w:rsidR="008D2A2D">
        <w:rPr>
          <w:color w:val="000000"/>
        </w:rPr>
        <w:t>4</w:t>
      </w:r>
      <w:r w:rsidRPr="005E0A84">
        <w:rPr>
          <w:color w:val="000000"/>
        </w:rPr>
        <w:t>.10.1 olla füüsilisest isikust ettevõtjaks osaühingu tegevusalal;</w:t>
      </w:r>
    </w:p>
    <w:p w14:paraId="000000EF" w14:textId="6E3898F0"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1</w:t>
      </w:r>
      <w:r w:rsidR="008D2A2D">
        <w:rPr>
          <w:color w:val="000000"/>
        </w:rPr>
        <w:t>4</w:t>
      </w:r>
      <w:r w:rsidRPr="005E0A84">
        <w:rPr>
          <w:color w:val="000000"/>
        </w:rPr>
        <w:t>.10.2 olla osaühinguga samal tegevusalal tegutseva täisühingu osanik või usaldusühingu täisosanik;</w:t>
      </w:r>
    </w:p>
    <w:p w14:paraId="000000F0" w14:textId="79F4EF8E"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1</w:t>
      </w:r>
      <w:r w:rsidR="008D2A2D">
        <w:rPr>
          <w:color w:val="000000"/>
        </w:rPr>
        <w:t>4</w:t>
      </w:r>
      <w:r w:rsidRPr="005E0A84">
        <w:rPr>
          <w:color w:val="000000"/>
        </w:rPr>
        <w:t>.10.3  olla osaühinguga samal tegevusalal tegutseva äriühingu juhtimisorgani liige, välja arvatud siis, kui tegemist on ühte kontserni kuuluvate äriühingutega.</w:t>
      </w:r>
    </w:p>
    <w:p w14:paraId="000000F1"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0F2" w14:textId="13F73456"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1</w:t>
      </w:r>
      <w:r w:rsidR="008D2A2D">
        <w:rPr>
          <w:color w:val="000000"/>
        </w:rPr>
        <w:t>4</w:t>
      </w:r>
      <w:r w:rsidRPr="005E0A84">
        <w:rPr>
          <w:color w:val="000000"/>
        </w:rPr>
        <w:t>.11 Kui nõukogu liikme tegevus on vastuolus punktis 1</w:t>
      </w:r>
      <w:r w:rsidR="00445AB8">
        <w:rPr>
          <w:color w:val="000000"/>
        </w:rPr>
        <w:t>4</w:t>
      </w:r>
      <w:r w:rsidRPr="005E0A84">
        <w:rPr>
          <w:color w:val="000000"/>
        </w:rPr>
        <w:t>.10 sätestatuga, võib osaühing nõukogu liikmelt nõuda keelatud tegevuse lõpetamist, keelatud tegevusest saadud tulu üleandmist osaühingule, samuti kahju hüvitamist ulatuses, mis ületab sissenõutud tulu.</w:t>
      </w:r>
    </w:p>
    <w:p w14:paraId="000000F3"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0F4" w14:textId="76CDAA5C"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1</w:t>
      </w:r>
      <w:r w:rsidR="008D2A2D">
        <w:rPr>
          <w:color w:val="000000"/>
        </w:rPr>
        <w:t>4</w:t>
      </w:r>
      <w:r w:rsidRPr="005E0A84">
        <w:rPr>
          <w:color w:val="000000"/>
        </w:rPr>
        <w:t>.12 Kuni ühingu ainuomanik on Tapa vald või kui ühingu osanikeks on avalik-õiguslikud juriidilised isikud, peavad nõukogu liikmed esitama majanduslike huvide deklaratsiooni korruptsioonivastase seaduse ja Tapa Vallavolikogu õigusaktiga kehtestatud korras.</w:t>
      </w:r>
    </w:p>
    <w:p w14:paraId="000000F5"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0F6" w14:textId="5F2B880B"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b/>
          <w:bCs/>
          <w:color w:val="000000"/>
        </w:rPr>
        <w:t>1</w:t>
      </w:r>
      <w:r w:rsidR="008D2A2D">
        <w:rPr>
          <w:b/>
          <w:bCs/>
          <w:color w:val="000000"/>
        </w:rPr>
        <w:t>5</w:t>
      </w:r>
      <w:r w:rsidRPr="005E0A84">
        <w:rPr>
          <w:b/>
          <w:bCs/>
          <w:color w:val="000000"/>
        </w:rPr>
        <w:t>. Nõukogu koosolek ja selle kokkukutsumine</w:t>
      </w:r>
    </w:p>
    <w:p w14:paraId="000000F7"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0F8" w14:textId="6DE04BE2"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1</w:t>
      </w:r>
      <w:r w:rsidR="008D2A2D">
        <w:rPr>
          <w:color w:val="000000"/>
        </w:rPr>
        <w:t>5</w:t>
      </w:r>
      <w:r w:rsidRPr="005E0A84">
        <w:rPr>
          <w:color w:val="000000"/>
        </w:rPr>
        <w:t>.1 Nõukogu koosolekud toimuvad vastavalt vajadusele, kuid mitte harvem kui üks kord kolme kuu jooksul. Koosoleku kutsub kokku nõukogu esimees või teda asendav nõukogu liige. Koosoleku toimumisest ja selle päevakorrast tuleb ette teatada vähemalt kolm päeva.</w:t>
      </w:r>
    </w:p>
    <w:p w14:paraId="000000F9"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0FA" w14:textId="3D9098EB"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1</w:t>
      </w:r>
      <w:r w:rsidR="008D2A2D">
        <w:rPr>
          <w:color w:val="000000"/>
        </w:rPr>
        <w:t>5</w:t>
      </w:r>
      <w:r w:rsidRPr="005E0A84">
        <w:rPr>
          <w:color w:val="000000"/>
        </w:rPr>
        <w:t>.2 Nõukogu koosolek on otsustusvõimeline, kui sellest võtab osa üle poole nõukogu liikmetest</w:t>
      </w:r>
      <w:r w:rsidR="005E0A84" w:rsidRPr="005E0A84">
        <w:rPr>
          <w:color w:val="000000"/>
        </w:rPr>
        <w:t xml:space="preserve"> sh. esimees võid teda asendav liige</w:t>
      </w:r>
      <w:r w:rsidRPr="005E0A84">
        <w:rPr>
          <w:color w:val="000000"/>
        </w:rPr>
        <w:t>. Nõukogu liiget ei või koosolekul ega otsuse tegemisel esindada teine nõukogu liige ega kolmas isik.</w:t>
      </w:r>
    </w:p>
    <w:p w14:paraId="000000FB"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0FC" w14:textId="1D858625"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1</w:t>
      </w:r>
      <w:r w:rsidR="008D2A2D">
        <w:rPr>
          <w:color w:val="000000"/>
        </w:rPr>
        <w:t>5</w:t>
      </w:r>
      <w:r w:rsidRPr="005E0A84">
        <w:rPr>
          <w:color w:val="000000"/>
        </w:rPr>
        <w:t>.3 Nõukogu koosolek kutsutakse kokku, kui seda nõuab nõukogu liige, juhatus, audiitor või osanikud, kelle osad esindavad vähemalt 1/10 osakapitalist.</w:t>
      </w:r>
    </w:p>
    <w:p w14:paraId="000000FD"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0FE" w14:textId="6310764C"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1</w:t>
      </w:r>
      <w:r w:rsidR="008D2A2D">
        <w:rPr>
          <w:color w:val="000000"/>
        </w:rPr>
        <w:t>5</w:t>
      </w:r>
      <w:r w:rsidRPr="005E0A84">
        <w:rPr>
          <w:color w:val="000000"/>
        </w:rPr>
        <w:t xml:space="preserve">.4 Nõukogu kokkukutsumisel teatavaks tegemata küsimuse võib nõukogu päevakorda võtta üksnes juhul, kui koosolekul osalevad kõik nõukogu liikmed ja otsuse päevakorda võtmise poolt on </w:t>
      </w:r>
      <w:sdt>
        <w:sdtPr>
          <w:tag w:val="goog_rdk_23"/>
          <w:id w:val="-385747378"/>
        </w:sdtPr>
        <w:sdtEndPr/>
        <w:sdtContent>
          <w:sdt>
            <w:sdtPr>
              <w:tag w:val="goog_rdk_24"/>
              <w:id w:val="1417450090"/>
            </w:sdtPr>
            <w:sdtEndPr/>
            <w:sdtContent/>
          </w:sdt>
          <w:sdt>
            <w:sdtPr>
              <w:tag w:val="goog_rdk_25"/>
              <w:id w:val="-536573046"/>
            </w:sdtPr>
            <w:sdtEndPr/>
            <w:sdtContent/>
          </w:sdt>
          <w:sdt>
            <w:sdtPr>
              <w:tag w:val="goog_rdk_26"/>
              <w:id w:val="1000929920"/>
            </w:sdtPr>
            <w:sdtEndPr/>
            <w:sdtContent>
              <w:r w:rsidRPr="005E0A84">
                <w:t xml:space="preserve">neli </w:t>
              </w:r>
            </w:sdtContent>
          </w:sdt>
        </w:sdtContent>
      </w:sdt>
      <w:sdt>
        <w:sdtPr>
          <w:tag w:val="goog_rdk_27"/>
          <w:id w:val="1946786858"/>
        </w:sdtPr>
        <w:sdtEndPr/>
        <w:sdtContent>
          <w:sdt>
            <w:sdtPr>
              <w:tag w:val="goog_rdk_28"/>
              <w:id w:val="-1634165173"/>
              <w:showingPlcHdr/>
            </w:sdtPr>
            <w:sdtEndPr/>
            <w:sdtContent>
              <w:r w:rsidR="00111F9D" w:rsidRPr="005E0A84">
                <w:t xml:space="preserve">     </w:t>
              </w:r>
            </w:sdtContent>
          </w:sdt>
        </w:sdtContent>
      </w:sdt>
      <w:r w:rsidRPr="005E0A84">
        <w:rPr>
          <w:color w:val="000000"/>
        </w:rPr>
        <w:t>nõukogu liiget.</w:t>
      </w:r>
    </w:p>
    <w:p w14:paraId="000000FF"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100" w14:textId="09492B4F"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1</w:t>
      </w:r>
      <w:r w:rsidR="008D2A2D">
        <w:rPr>
          <w:color w:val="000000"/>
        </w:rPr>
        <w:t>5</w:t>
      </w:r>
      <w:r w:rsidRPr="005E0A84">
        <w:rPr>
          <w:color w:val="000000"/>
        </w:rPr>
        <w:t>.5  Kui nõukogu kokkukutsumisel on rikutud seaduse või põhikirja nõudeid, ei ole nõukogu õigustatud otsuseid vastu võtma ning vastuvõetud otsused on õigustühised.</w:t>
      </w:r>
    </w:p>
    <w:p w14:paraId="00000101"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102" w14:textId="7CA2A9E5"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b/>
          <w:bCs/>
          <w:color w:val="000000"/>
        </w:rPr>
        <w:t>1</w:t>
      </w:r>
      <w:r w:rsidR="008D2A2D">
        <w:rPr>
          <w:b/>
          <w:bCs/>
          <w:color w:val="000000"/>
        </w:rPr>
        <w:t>6</w:t>
      </w:r>
      <w:r w:rsidRPr="005E0A84">
        <w:rPr>
          <w:b/>
          <w:bCs/>
          <w:color w:val="000000"/>
        </w:rPr>
        <w:t>. Nõukogu otsuste tegemine</w:t>
      </w:r>
    </w:p>
    <w:p w14:paraId="00000103"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104" w14:textId="095E22FF"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1</w:t>
      </w:r>
      <w:r w:rsidR="008D2A2D">
        <w:rPr>
          <w:color w:val="000000"/>
        </w:rPr>
        <w:t>6</w:t>
      </w:r>
      <w:r w:rsidRPr="005E0A84">
        <w:rPr>
          <w:color w:val="000000"/>
        </w:rPr>
        <w:t>.1 Igal nõukogu liikmel on üks hääl. Nõukogu liikmel ei ole õigust hääletamisest keelduda ega erapooletuks jääda.</w:t>
      </w:r>
    </w:p>
    <w:p w14:paraId="00000105"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106" w14:textId="42D90382"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1</w:t>
      </w:r>
      <w:r w:rsidR="008D2A2D">
        <w:rPr>
          <w:color w:val="000000"/>
        </w:rPr>
        <w:t>6</w:t>
      </w:r>
      <w:r w:rsidRPr="005E0A84">
        <w:rPr>
          <w:color w:val="000000"/>
        </w:rPr>
        <w:t xml:space="preserve">.2 Nõukogu otsus loetakse vastu võetuks poolthäälteenamusega. Häälte võrdsel jagunemisel on otsustavaks nõukogu esimehe hääl.  </w:t>
      </w:r>
    </w:p>
    <w:p w14:paraId="00000107"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108" w14:textId="354B3FBA"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1</w:t>
      </w:r>
      <w:r w:rsidR="008D2A2D">
        <w:rPr>
          <w:color w:val="000000"/>
        </w:rPr>
        <w:t>6</w:t>
      </w:r>
      <w:r w:rsidRPr="005E0A84">
        <w:rPr>
          <w:color w:val="000000"/>
        </w:rPr>
        <w:t>.3 Nõukogu liige ei võta osa hääletamisest, kui otsustatakse tema ja osaühingu vahelise tehingu tegemiseks nõusoleku andmist, samuti kolmanda isiku ja osaühingu vahelise tehingu tegemiseks nõusoleku andmist, kui sellest tehingust tulenevad nõukogu liikme huvid on vastuolus osaühingu huvidega.</w:t>
      </w:r>
    </w:p>
    <w:p w14:paraId="00000109"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10A" w14:textId="66DEE8E4"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1</w:t>
      </w:r>
      <w:r w:rsidR="008D2A2D">
        <w:rPr>
          <w:color w:val="000000"/>
        </w:rPr>
        <w:t>6</w:t>
      </w:r>
      <w:r w:rsidRPr="005E0A84">
        <w:rPr>
          <w:color w:val="000000"/>
        </w:rPr>
        <w:t>.4 Nõukogul ei ole õigus vastu võtta otsuseid nõukogu koosolekut kokku kutsumata.</w:t>
      </w:r>
    </w:p>
    <w:p w14:paraId="0000010B"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10C" w14:textId="64A347D8" w:rsidR="00196155" w:rsidRPr="005E0A84" w:rsidRDefault="00DB16A1" w:rsidP="009C4BCB">
      <w:pPr>
        <w:pBdr>
          <w:top w:val="nil"/>
          <w:left w:val="nil"/>
          <w:bottom w:val="nil"/>
          <w:right w:val="nil"/>
          <w:between w:val="nil"/>
        </w:pBdr>
        <w:spacing w:line="240" w:lineRule="auto"/>
        <w:ind w:left="0" w:right="-92" w:hanging="2"/>
        <w:jc w:val="both"/>
        <w:rPr>
          <w:color w:val="000000"/>
        </w:rPr>
      </w:pPr>
      <w:r w:rsidRPr="005E0A84">
        <w:rPr>
          <w:b/>
          <w:bCs/>
          <w:color w:val="000000"/>
        </w:rPr>
        <w:t>1</w:t>
      </w:r>
      <w:r w:rsidR="008D2A2D">
        <w:rPr>
          <w:b/>
          <w:bCs/>
          <w:color w:val="000000"/>
        </w:rPr>
        <w:t>7</w:t>
      </w:r>
      <w:r w:rsidR="00E11DD8" w:rsidRPr="005E0A84">
        <w:rPr>
          <w:b/>
          <w:bCs/>
          <w:color w:val="000000"/>
        </w:rPr>
        <w:t>. Nõukogu protokoll</w:t>
      </w:r>
    </w:p>
    <w:p w14:paraId="0000010D"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10E" w14:textId="39B8BC45" w:rsidR="00196155" w:rsidRPr="005E0A84" w:rsidRDefault="00DB16A1" w:rsidP="009C4BCB">
      <w:pPr>
        <w:pBdr>
          <w:top w:val="nil"/>
          <w:left w:val="nil"/>
          <w:bottom w:val="nil"/>
          <w:right w:val="nil"/>
          <w:between w:val="nil"/>
        </w:pBdr>
        <w:spacing w:line="240" w:lineRule="auto"/>
        <w:ind w:left="0" w:right="-92" w:hanging="2"/>
        <w:jc w:val="both"/>
        <w:rPr>
          <w:color w:val="000000"/>
        </w:rPr>
      </w:pPr>
      <w:r w:rsidRPr="005E0A84">
        <w:rPr>
          <w:color w:val="000000"/>
        </w:rPr>
        <w:t>1</w:t>
      </w:r>
      <w:r w:rsidR="008D2A2D">
        <w:rPr>
          <w:color w:val="000000"/>
        </w:rPr>
        <w:t>7</w:t>
      </w:r>
      <w:r w:rsidR="00E11DD8" w:rsidRPr="005E0A84">
        <w:rPr>
          <w:color w:val="000000"/>
        </w:rPr>
        <w:t>.1 Nõukogu koosolek protokollitakse. Protokolli kantakse</w:t>
      </w:r>
    </w:p>
    <w:p w14:paraId="0000010F" w14:textId="592F8902" w:rsidR="00196155" w:rsidRPr="005E0A84" w:rsidRDefault="00DB16A1" w:rsidP="009C4BCB">
      <w:pPr>
        <w:pBdr>
          <w:top w:val="nil"/>
          <w:left w:val="nil"/>
          <w:bottom w:val="nil"/>
          <w:right w:val="nil"/>
          <w:between w:val="nil"/>
        </w:pBdr>
        <w:spacing w:line="240" w:lineRule="auto"/>
        <w:ind w:left="0" w:right="-92" w:hanging="2"/>
        <w:jc w:val="both"/>
        <w:rPr>
          <w:color w:val="000000"/>
        </w:rPr>
      </w:pPr>
      <w:r w:rsidRPr="005E0A84">
        <w:rPr>
          <w:color w:val="000000"/>
        </w:rPr>
        <w:t>1</w:t>
      </w:r>
      <w:r w:rsidR="008D2A2D">
        <w:rPr>
          <w:color w:val="000000"/>
        </w:rPr>
        <w:t>7</w:t>
      </w:r>
      <w:r w:rsidRPr="005E0A84">
        <w:rPr>
          <w:color w:val="000000"/>
        </w:rPr>
        <w:t>.</w:t>
      </w:r>
      <w:r w:rsidR="00E11DD8" w:rsidRPr="005E0A84">
        <w:rPr>
          <w:color w:val="000000"/>
        </w:rPr>
        <w:t>1.1 ühingu ärinimi ja asukoht;</w:t>
      </w:r>
    </w:p>
    <w:p w14:paraId="00000110" w14:textId="3A7D4EE6" w:rsidR="00196155" w:rsidRPr="005E0A84" w:rsidRDefault="00DB16A1" w:rsidP="009C4BCB">
      <w:pPr>
        <w:pBdr>
          <w:top w:val="nil"/>
          <w:left w:val="nil"/>
          <w:bottom w:val="nil"/>
          <w:right w:val="nil"/>
          <w:between w:val="nil"/>
        </w:pBdr>
        <w:spacing w:line="240" w:lineRule="auto"/>
        <w:ind w:left="0" w:right="-92" w:hanging="2"/>
        <w:jc w:val="both"/>
        <w:rPr>
          <w:color w:val="000000"/>
        </w:rPr>
      </w:pPr>
      <w:r w:rsidRPr="005E0A84">
        <w:rPr>
          <w:color w:val="000000"/>
        </w:rPr>
        <w:t>1</w:t>
      </w:r>
      <w:r w:rsidR="008D2A2D">
        <w:rPr>
          <w:color w:val="000000"/>
        </w:rPr>
        <w:t>7</w:t>
      </w:r>
      <w:r w:rsidR="00E11DD8" w:rsidRPr="005E0A84">
        <w:rPr>
          <w:color w:val="000000"/>
        </w:rPr>
        <w:t xml:space="preserve">.1.2 koosoleku toimumise aeg ja koht;        </w:t>
      </w:r>
    </w:p>
    <w:p w14:paraId="00000111" w14:textId="1E960A0B" w:rsidR="00196155" w:rsidRPr="005E0A84" w:rsidRDefault="00DB16A1" w:rsidP="009C4BCB">
      <w:pPr>
        <w:pBdr>
          <w:top w:val="nil"/>
          <w:left w:val="nil"/>
          <w:bottom w:val="nil"/>
          <w:right w:val="nil"/>
          <w:between w:val="nil"/>
        </w:pBdr>
        <w:spacing w:line="240" w:lineRule="auto"/>
        <w:ind w:left="0" w:right="-92" w:hanging="2"/>
        <w:jc w:val="both"/>
        <w:rPr>
          <w:color w:val="000000"/>
        </w:rPr>
      </w:pPr>
      <w:r w:rsidRPr="005E0A84">
        <w:rPr>
          <w:color w:val="000000"/>
        </w:rPr>
        <w:t>1</w:t>
      </w:r>
      <w:r w:rsidR="008D2A2D">
        <w:rPr>
          <w:color w:val="000000"/>
        </w:rPr>
        <w:t>7</w:t>
      </w:r>
      <w:r w:rsidR="00E11DD8" w:rsidRPr="005E0A84">
        <w:rPr>
          <w:color w:val="000000"/>
        </w:rPr>
        <w:t>.1.3 koosoleku juhataja ja protokollija nimi;</w:t>
      </w:r>
    </w:p>
    <w:p w14:paraId="00000112" w14:textId="523F05A9" w:rsidR="00196155" w:rsidRPr="005E0A84" w:rsidRDefault="00DB16A1" w:rsidP="009C4BCB">
      <w:pPr>
        <w:pBdr>
          <w:top w:val="nil"/>
          <w:left w:val="nil"/>
          <w:bottom w:val="nil"/>
          <w:right w:val="nil"/>
          <w:between w:val="nil"/>
        </w:pBdr>
        <w:spacing w:line="240" w:lineRule="auto"/>
        <w:ind w:left="0" w:right="-92" w:hanging="2"/>
        <w:jc w:val="both"/>
        <w:rPr>
          <w:color w:val="000000"/>
        </w:rPr>
      </w:pPr>
      <w:r w:rsidRPr="005E0A84">
        <w:rPr>
          <w:color w:val="000000"/>
        </w:rPr>
        <w:t>1</w:t>
      </w:r>
      <w:r w:rsidR="008D2A2D">
        <w:rPr>
          <w:color w:val="000000"/>
        </w:rPr>
        <w:t>7</w:t>
      </w:r>
      <w:r w:rsidR="00E11DD8" w:rsidRPr="005E0A84">
        <w:rPr>
          <w:color w:val="000000"/>
        </w:rPr>
        <w:t>.1.4 koosoleku päevakord;</w:t>
      </w:r>
    </w:p>
    <w:p w14:paraId="00000113" w14:textId="77669A1F" w:rsidR="00196155" w:rsidRPr="005E0A84" w:rsidRDefault="00DB16A1" w:rsidP="009C4BCB">
      <w:pPr>
        <w:pBdr>
          <w:top w:val="nil"/>
          <w:left w:val="nil"/>
          <w:bottom w:val="nil"/>
          <w:right w:val="nil"/>
          <w:between w:val="nil"/>
        </w:pBdr>
        <w:spacing w:line="240" w:lineRule="auto"/>
        <w:ind w:left="0" w:right="-92" w:hanging="2"/>
        <w:jc w:val="both"/>
        <w:rPr>
          <w:color w:val="000000"/>
        </w:rPr>
      </w:pPr>
      <w:r w:rsidRPr="005E0A84">
        <w:rPr>
          <w:color w:val="000000"/>
        </w:rPr>
        <w:t>1</w:t>
      </w:r>
      <w:r w:rsidR="008D2A2D">
        <w:rPr>
          <w:color w:val="000000"/>
        </w:rPr>
        <w:t>7</w:t>
      </w:r>
      <w:r w:rsidR="00E11DD8" w:rsidRPr="005E0A84">
        <w:rPr>
          <w:color w:val="000000"/>
        </w:rPr>
        <w:t>.1</w:t>
      </w:r>
      <w:r w:rsidR="00210E0F" w:rsidRPr="005E0A84">
        <w:rPr>
          <w:color w:val="000000"/>
        </w:rPr>
        <w:t>.</w:t>
      </w:r>
      <w:r w:rsidR="00E11DD8" w:rsidRPr="005E0A84">
        <w:rPr>
          <w:color w:val="000000"/>
        </w:rPr>
        <w:t>5 koosolekul vastuvõetud otsused koos hääletustulemustega;</w:t>
      </w:r>
    </w:p>
    <w:p w14:paraId="00000114" w14:textId="7371CB8B" w:rsidR="00196155" w:rsidRPr="005E0A84" w:rsidRDefault="00DB16A1" w:rsidP="009C4BCB">
      <w:pPr>
        <w:pBdr>
          <w:top w:val="nil"/>
          <w:left w:val="nil"/>
          <w:bottom w:val="nil"/>
          <w:right w:val="nil"/>
          <w:between w:val="nil"/>
        </w:pBdr>
        <w:spacing w:line="240" w:lineRule="auto"/>
        <w:ind w:left="0" w:right="-92" w:hanging="2"/>
        <w:jc w:val="both"/>
        <w:rPr>
          <w:color w:val="000000"/>
        </w:rPr>
      </w:pPr>
      <w:r w:rsidRPr="005E0A84">
        <w:rPr>
          <w:color w:val="000000"/>
        </w:rPr>
        <w:t>1</w:t>
      </w:r>
      <w:r w:rsidR="008D2A2D">
        <w:rPr>
          <w:color w:val="000000"/>
        </w:rPr>
        <w:t>7</w:t>
      </w:r>
      <w:r w:rsidR="00E11DD8" w:rsidRPr="005E0A84">
        <w:rPr>
          <w:color w:val="000000"/>
        </w:rPr>
        <w:t>.1</w:t>
      </w:r>
      <w:r w:rsidR="00210E0F" w:rsidRPr="005E0A84">
        <w:rPr>
          <w:color w:val="000000"/>
        </w:rPr>
        <w:t>.</w:t>
      </w:r>
      <w:r w:rsidR="00E11DD8" w:rsidRPr="005E0A84">
        <w:rPr>
          <w:color w:val="000000"/>
        </w:rPr>
        <w:t>6 koosoleku otsuse suhtes eriarvamusele jäänud nõukogu liikme nõudel tema eriarvamuse sisu;</w:t>
      </w:r>
    </w:p>
    <w:p w14:paraId="00000115" w14:textId="18D063D0" w:rsidR="00196155" w:rsidRPr="005E0A84" w:rsidRDefault="00DB16A1" w:rsidP="009C4BCB">
      <w:pPr>
        <w:pBdr>
          <w:top w:val="nil"/>
          <w:left w:val="nil"/>
          <w:bottom w:val="nil"/>
          <w:right w:val="nil"/>
          <w:between w:val="nil"/>
        </w:pBdr>
        <w:spacing w:line="240" w:lineRule="auto"/>
        <w:ind w:left="0" w:right="-92" w:hanging="2"/>
        <w:jc w:val="both"/>
        <w:rPr>
          <w:color w:val="000000"/>
        </w:rPr>
      </w:pPr>
      <w:r w:rsidRPr="005E0A84">
        <w:rPr>
          <w:color w:val="000000"/>
        </w:rPr>
        <w:t>1</w:t>
      </w:r>
      <w:r w:rsidR="008D2A2D">
        <w:rPr>
          <w:color w:val="000000"/>
        </w:rPr>
        <w:t>7</w:t>
      </w:r>
      <w:r w:rsidR="00E11DD8" w:rsidRPr="005E0A84">
        <w:rPr>
          <w:color w:val="000000"/>
        </w:rPr>
        <w:t>.1</w:t>
      </w:r>
      <w:r w:rsidR="00210E0F" w:rsidRPr="005E0A84">
        <w:rPr>
          <w:color w:val="000000"/>
        </w:rPr>
        <w:t>.</w:t>
      </w:r>
      <w:r w:rsidR="00E11DD8" w:rsidRPr="005E0A84">
        <w:rPr>
          <w:color w:val="000000"/>
        </w:rPr>
        <w:t>7 koosolekul olulist tähtsust omavad asjaolud.</w:t>
      </w:r>
    </w:p>
    <w:p w14:paraId="00000116"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117" w14:textId="3150F256" w:rsidR="00196155" w:rsidRPr="005E0A84" w:rsidRDefault="00DB16A1" w:rsidP="009C4BCB">
      <w:pPr>
        <w:pBdr>
          <w:top w:val="nil"/>
          <w:left w:val="nil"/>
          <w:bottom w:val="nil"/>
          <w:right w:val="nil"/>
          <w:between w:val="nil"/>
        </w:pBdr>
        <w:spacing w:line="240" w:lineRule="auto"/>
        <w:ind w:left="0" w:right="-92" w:hanging="2"/>
        <w:jc w:val="both"/>
        <w:rPr>
          <w:color w:val="000000"/>
        </w:rPr>
      </w:pPr>
      <w:r w:rsidRPr="005E0A84">
        <w:rPr>
          <w:color w:val="000000"/>
        </w:rPr>
        <w:t>1</w:t>
      </w:r>
      <w:r w:rsidR="008D2A2D">
        <w:rPr>
          <w:color w:val="000000"/>
        </w:rPr>
        <w:t>7</w:t>
      </w:r>
      <w:r w:rsidR="00E11DD8" w:rsidRPr="005E0A84">
        <w:rPr>
          <w:color w:val="000000"/>
        </w:rPr>
        <w:t>.</w:t>
      </w:r>
      <w:r w:rsidR="00210E0F" w:rsidRPr="005E0A84">
        <w:rPr>
          <w:color w:val="000000"/>
        </w:rPr>
        <w:t>2</w:t>
      </w:r>
      <w:r w:rsidR="00E11DD8" w:rsidRPr="005E0A84">
        <w:rPr>
          <w:color w:val="000000"/>
        </w:rPr>
        <w:t xml:space="preserve"> Protokollile kirjutavad alla kõik koosolekul osalenud nõukogu liikmed ja koosoleku protokollija. Protokolli kantakse nõukogu liikme eriarvamus, mille ta kinnitab oma allkirjaga.</w:t>
      </w:r>
    </w:p>
    <w:p w14:paraId="00000118"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119" w14:textId="64D4FF4E" w:rsidR="00196155" w:rsidRPr="005E0A84" w:rsidRDefault="008D2A2D" w:rsidP="009C4BCB">
      <w:pPr>
        <w:pBdr>
          <w:top w:val="nil"/>
          <w:left w:val="nil"/>
          <w:bottom w:val="nil"/>
          <w:right w:val="nil"/>
          <w:between w:val="nil"/>
        </w:pBdr>
        <w:spacing w:line="240" w:lineRule="auto"/>
        <w:ind w:left="0" w:right="-92" w:hanging="2"/>
        <w:jc w:val="both"/>
        <w:rPr>
          <w:color w:val="000000"/>
        </w:rPr>
      </w:pPr>
      <w:r>
        <w:rPr>
          <w:b/>
          <w:bCs/>
          <w:color w:val="000000"/>
        </w:rPr>
        <w:t>18</w:t>
      </w:r>
      <w:r w:rsidR="00E11DD8" w:rsidRPr="005E0A84">
        <w:rPr>
          <w:b/>
          <w:bCs/>
          <w:color w:val="000000"/>
        </w:rPr>
        <w:t>. Ühingu juhatus ja selle pädevus</w:t>
      </w:r>
    </w:p>
    <w:p w14:paraId="0000011A"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11B" w14:textId="39AAB20D" w:rsidR="00196155" w:rsidRPr="005E0A84" w:rsidRDefault="008D2A2D" w:rsidP="009C4BCB">
      <w:pPr>
        <w:pBdr>
          <w:top w:val="nil"/>
          <w:left w:val="nil"/>
          <w:bottom w:val="nil"/>
          <w:right w:val="nil"/>
          <w:between w:val="nil"/>
        </w:pBdr>
        <w:spacing w:line="240" w:lineRule="auto"/>
        <w:ind w:left="0" w:right="-92" w:hanging="2"/>
        <w:jc w:val="both"/>
        <w:rPr>
          <w:color w:val="000000"/>
        </w:rPr>
      </w:pPr>
      <w:r>
        <w:rPr>
          <w:color w:val="000000"/>
        </w:rPr>
        <w:t>18</w:t>
      </w:r>
      <w:r w:rsidR="00E11DD8" w:rsidRPr="005E0A84">
        <w:rPr>
          <w:color w:val="000000"/>
        </w:rPr>
        <w:t xml:space="preserve">.1 Juhatus on ühingu juhtimisorgan, mis esindab ja juhib ühingut. </w:t>
      </w:r>
    </w:p>
    <w:p w14:paraId="0000011C"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11D" w14:textId="6D9846BC" w:rsidR="00196155" w:rsidRPr="005E0A84" w:rsidRDefault="008D2A2D" w:rsidP="009C4BCB">
      <w:pPr>
        <w:pBdr>
          <w:top w:val="nil"/>
          <w:left w:val="nil"/>
          <w:bottom w:val="nil"/>
          <w:right w:val="nil"/>
          <w:between w:val="nil"/>
        </w:pBdr>
        <w:spacing w:line="240" w:lineRule="auto"/>
        <w:ind w:left="0" w:right="-92" w:hanging="2"/>
        <w:jc w:val="both"/>
        <w:rPr>
          <w:color w:val="000000"/>
        </w:rPr>
      </w:pPr>
      <w:r>
        <w:rPr>
          <w:color w:val="000000"/>
        </w:rPr>
        <w:t>18</w:t>
      </w:r>
      <w:r w:rsidR="00E11DD8" w:rsidRPr="005E0A84">
        <w:rPr>
          <w:color w:val="000000"/>
        </w:rPr>
        <w:t xml:space="preserve">.2 Juhatuses on kuni </w:t>
      </w:r>
      <w:r w:rsidR="00111F9D" w:rsidRPr="005E0A84">
        <w:rPr>
          <w:color w:val="000000"/>
        </w:rPr>
        <w:t xml:space="preserve">kaks </w:t>
      </w:r>
      <w:r w:rsidR="00E11DD8" w:rsidRPr="005E0A84">
        <w:rPr>
          <w:color w:val="000000"/>
        </w:rPr>
        <w:t xml:space="preserve">liiget. Juhatuse liige peab olema teovõimeline füüsiline isik. </w:t>
      </w:r>
    </w:p>
    <w:p w14:paraId="0000011E"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11F" w14:textId="6060D743" w:rsidR="00196155" w:rsidRPr="005E0A84" w:rsidRDefault="008D2A2D" w:rsidP="009C4BCB">
      <w:pPr>
        <w:pBdr>
          <w:top w:val="nil"/>
          <w:left w:val="nil"/>
          <w:bottom w:val="nil"/>
          <w:right w:val="nil"/>
          <w:between w:val="nil"/>
        </w:pBdr>
        <w:spacing w:line="240" w:lineRule="auto"/>
        <w:ind w:left="0" w:right="-92" w:hanging="2"/>
        <w:jc w:val="both"/>
        <w:rPr>
          <w:color w:val="000000"/>
        </w:rPr>
      </w:pPr>
      <w:r>
        <w:rPr>
          <w:color w:val="000000"/>
        </w:rPr>
        <w:t>18</w:t>
      </w:r>
      <w:r w:rsidR="00E11DD8" w:rsidRPr="005E0A84">
        <w:rPr>
          <w:color w:val="000000"/>
        </w:rPr>
        <w:t>.3 Tehinguid, mis väljuvad igapäevase majandustegevuse raamest, võib juhatus teha ainult nõukogu loal. Juhatus on kohustatud tegutsema majanduslikult kõige otstarbekamal viisil.</w:t>
      </w:r>
      <w:r w:rsidR="005E0A84" w:rsidRPr="005E0A84">
        <w:rPr>
          <w:color w:val="000000"/>
        </w:rPr>
        <w:t xml:space="preserve"> J</w:t>
      </w:r>
      <w:r w:rsidR="005E0A84" w:rsidRPr="005E0A84">
        <w:rPr>
          <w:rStyle w:val="cf01"/>
          <w:rFonts w:ascii="Times New Roman" w:hAnsi="Times New Roman" w:cs="Times New Roman"/>
          <w:sz w:val="24"/>
          <w:szCs w:val="24"/>
        </w:rPr>
        <w:t>uhatus tagab tervishoiuteenuste vastavuse kehtivatele meditsiinilistele standarditele ja tegevuslubadele.</w:t>
      </w:r>
    </w:p>
    <w:p w14:paraId="00000120"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121" w14:textId="20FC6162" w:rsidR="00196155" w:rsidRPr="005E0A84" w:rsidRDefault="008D2A2D" w:rsidP="009C4BCB">
      <w:pPr>
        <w:pBdr>
          <w:top w:val="nil"/>
          <w:left w:val="nil"/>
          <w:bottom w:val="nil"/>
          <w:right w:val="nil"/>
          <w:between w:val="nil"/>
        </w:pBdr>
        <w:spacing w:line="240" w:lineRule="auto"/>
        <w:ind w:left="0" w:right="-92" w:hanging="2"/>
        <w:jc w:val="both"/>
        <w:rPr>
          <w:color w:val="000000"/>
        </w:rPr>
      </w:pPr>
      <w:r>
        <w:rPr>
          <w:color w:val="000000"/>
        </w:rPr>
        <w:t>18</w:t>
      </w:r>
      <w:r w:rsidR="00E11DD8" w:rsidRPr="005E0A84">
        <w:rPr>
          <w:color w:val="000000"/>
        </w:rPr>
        <w:t xml:space="preserve">.4 Juhatus peab esitama nõukogule vähemalt kord </w:t>
      </w:r>
      <w:r w:rsidR="00111F9D" w:rsidRPr="005E0A84">
        <w:rPr>
          <w:color w:val="000000"/>
        </w:rPr>
        <w:t xml:space="preserve">kuue </w:t>
      </w:r>
      <w:r w:rsidR="00E11DD8" w:rsidRPr="005E0A84">
        <w:rPr>
          <w:color w:val="000000"/>
        </w:rPr>
        <w:t>kuu jooksul ülevaate osaühingu majandustegevusest ja majanduslikust olukorrast, samuti teatama koheselt osaühingu majandustegevusega seotud olulistest asjaoludest.</w:t>
      </w:r>
    </w:p>
    <w:p w14:paraId="00000122"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123" w14:textId="59DDD1E3" w:rsidR="00196155" w:rsidRPr="005E0A84" w:rsidRDefault="008D2A2D" w:rsidP="009C4BCB">
      <w:pPr>
        <w:pBdr>
          <w:top w:val="nil"/>
          <w:left w:val="nil"/>
          <w:bottom w:val="nil"/>
          <w:right w:val="nil"/>
          <w:between w:val="nil"/>
        </w:pBdr>
        <w:spacing w:line="240" w:lineRule="auto"/>
        <w:ind w:left="0" w:right="-92" w:hanging="2"/>
        <w:jc w:val="both"/>
        <w:rPr>
          <w:color w:val="000000"/>
        </w:rPr>
      </w:pPr>
      <w:r>
        <w:rPr>
          <w:color w:val="000000"/>
        </w:rPr>
        <w:t>18</w:t>
      </w:r>
      <w:r w:rsidR="00E11DD8" w:rsidRPr="005E0A84">
        <w:rPr>
          <w:color w:val="000000"/>
        </w:rPr>
        <w:t xml:space="preserve">.5 Juhatus peab osanike nimekirja, milles tuleb näidata osanike nimed või nimetused, aadressid ja isiku- või registrikoodid, isikukoodi puudumisel sünniaeg, samuti nende osade nimiväärtused.   Kuni ühingu ainuosanikuks on Tapa vald, märgitakse osanike nimekirja Tapa valda esindava ametiasutuse – Tapa Vallavalitsuse – registrikood ja aadress. </w:t>
      </w:r>
    </w:p>
    <w:p w14:paraId="00000124"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125" w14:textId="58F06EBE" w:rsidR="00196155" w:rsidRPr="005E0A84" w:rsidRDefault="008D2A2D" w:rsidP="009C4BCB">
      <w:pPr>
        <w:pBdr>
          <w:top w:val="nil"/>
          <w:left w:val="nil"/>
          <w:bottom w:val="nil"/>
          <w:right w:val="nil"/>
          <w:between w:val="nil"/>
        </w:pBdr>
        <w:spacing w:line="240" w:lineRule="auto"/>
        <w:ind w:left="0" w:right="-92" w:hanging="2"/>
        <w:jc w:val="both"/>
        <w:rPr>
          <w:color w:val="000000"/>
        </w:rPr>
      </w:pPr>
      <w:r>
        <w:rPr>
          <w:color w:val="000000"/>
        </w:rPr>
        <w:t>18</w:t>
      </w:r>
      <w:r w:rsidR="00E11DD8" w:rsidRPr="005E0A84">
        <w:rPr>
          <w:color w:val="000000"/>
        </w:rPr>
        <w:t>.6 Juhatus esitab äriregistrile nõukogu liikmete nimekirja, milles peavad olema märgitud liikmete nimed, isikukoodid, elukohad ning liikme volituste alguskuupäevad.  Nõukogu liikmete muutumisel esitab juhatus viie päeva jooksul äriregistrile nõukogu liikmete uue nimekirja. Nõukogu liikmete nimekirjale tuleb lisada liikme valinud osanike koosoleku protokoll või muu otsus nõukogu liikme määramise kohta ning nõukogu uue liikme nõusolek.</w:t>
      </w:r>
    </w:p>
    <w:p w14:paraId="00000126"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127" w14:textId="6CC38082" w:rsidR="00196155" w:rsidRPr="005E0A84" w:rsidRDefault="008D2A2D" w:rsidP="009C4BCB">
      <w:pPr>
        <w:pBdr>
          <w:top w:val="nil"/>
          <w:left w:val="nil"/>
          <w:bottom w:val="nil"/>
          <w:right w:val="nil"/>
          <w:between w:val="nil"/>
        </w:pBdr>
        <w:spacing w:line="240" w:lineRule="auto"/>
        <w:ind w:left="0" w:right="-92" w:hanging="2"/>
        <w:jc w:val="both"/>
        <w:rPr>
          <w:color w:val="000000"/>
        </w:rPr>
      </w:pPr>
      <w:r>
        <w:rPr>
          <w:color w:val="000000"/>
        </w:rPr>
        <w:lastRenderedPageBreak/>
        <w:t>18</w:t>
      </w:r>
      <w:r w:rsidR="00E11DD8" w:rsidRPr="005E0A84">
        <w:rPr>
          <w:color w:val="000000"/>
        </w:rPr>
        <w:t>.7 Juhatus korraldab ühingu raamatupidamist.</w:t>
      </w:r>
    </w:p>
    <w:p w14:paraId="00000128"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129" w14:textId="3AD5068F" w:rsidR="00196155" w:rsidRPr="005E0A84" w:rsidRDefault="008D2A2D" w:rsidP="009C4BCB">
      <w:pPr>
        <w:pBdr>
          <w:top w:val="nil"/>
          <w:left w:val="nil"/>
          <w:bottom w:val="nil"/>
          <w:right w:val="nil"/>
          <w:between w:val="nil"/>
        </w:pBdr>
        <w:spacing w:line="240" w:lineRule="auto"/>
        <w:ind w:left="0" w:right="-92" w:hanging="2"/>
        <w:jc w:val="both"/>
        <w:rPr>
          <w:color w:val="000000"/>
        </w:rPr>
      </w:pPr>
      <w:r>
        <w:rPr>
          <w:b/>
          <w:bCs/>
          <w:color w:val="000000"/>
        </w:rPr>
        <w:t>19</w:t>
      </w:r>
      <w:r w:rsidR="00E11DD8" w:rsidRPr="005E0A84">
        <w:rPr>
          <w:b/>
          <w:bCs/>
          <w:color w:val="000000"/>
        </w:rPr>
        <w:t>. Juhatuse liikmete valimine, liikmete õigused, kohustused ja vastutus</w:t>
      </w:r>
    </w:p>
    <w:p w14:paraId="0000012A"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12B" w14:textId="0D435C9F" w:rsidR="00196155" w:rsidRPr="005E0A84" w:rsidRDefault="008D2A2D" w:rsidP="009C4BCB">
      <w:pPr>
        <w:pBdr>
          <w:top w:val="nil"/>
          <w:left w:val="nil"/>
          <w:bottom w:val="nil"/>
          <w:right w:val="nil"/>
          <w:between w:val="nil"/>
        </w:pBdr>
        <w:spacing w:line="240" w:lineRule="auto"/>
        <w:ind w:left="0" w:right="-92" w:hanging="2"/>
        <w:jc w:val="both"/>
        <w:rPr>
          <w:color w:val="000000"/>
        </w:rPr>
      </w:pPr>
      <w:r>
        <w:rPr>
          <w:color w:val="000000"/>
        </w:rPr>
        <w:t>19</w:t>
      </w:r>
      <w:r w:rsidR="00E11DD8" w:rsidRPr="005E0A84">
        <w:rPr>
          <w:color w:val="000000"/>
        </w:rPr>
        <w:t xml:space="preserve">.1 Juhatuse liige valitakse neljaks aastaks. </w:t>
      </w:r>
    </w:p>
    <w:p w14:paraId="0000012C"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12D" w14:textId="4102EC3C" w:rsidR="00196155" w:rsidRPr="005E0A84" w:rsidRDefault="008D2A2D" w:rsidP="009C4BCB">
      <w:pPr>
        <w:pBdr>
          <w:top w:val="nil"/>
          <w:left w:val="nil"/>
          <w:bottom w:val="nil"/>
          <w:right w:val="nil"/>
          <w:between w:val="nil"/>
        </w:pBdr>
        <w:spacing w:line="240" w:lineRule="auto"/>
        <w:ind w:left="0" w:right="-92" w:hanging="2"/>
        <w:jc w:val="both"/>
        <w:rPr>
          <w:color w:val="000000"/>
        </w:rPr>
      </w:pPr>
      <w:r>
        <w:rPr>
          <w:color w:val="000000"/>
        </w:rPr>
        <w:t>19</w:t>
      </w:r>
      <w:r w:rsidR="00E11DD8" w:rsidRPr="005E0A84">
        <w:rPr>
          <w:color w:val="000000"/>
        </w:rPr>
        <w:t>.2 Juhatuse liikme valimiseks on vajalik tema kirjalik nõusolek.</w:t>
      </w:r>
    </w:p>
    <w:p w14:paraId="3717F16D" w14:textId="567CF258" w:rsidR="00111F9D" w:rsidRPr="005E0A84" w:rsidRDefault="008D2A2D" w:rsidP="009C4BCB">
      <w:pPr>
        <w:pStyle w:val="pf0"/>
        <w:spacing w:before="0" w:beforeAutospacing="0" w:after="0" w:afterAutospacing="0"/>
        <w:ind w:hanging="2"/>
        <w:jc w:val="both"/>
      </w:pPr>
      <w:r>
        <w:rPr>
          <w:color w:val="000000"/>
        </w:rPr>
        <w:t>19</w:t>
      </w:r>
      <w:r w:rsidR="00E11DD8" w:rsidRPr="005E0A84">
        <w:rPr>
          <w:color w:val="000000"/>
        </w:rPr>
        <w:t xml:space="preserve">.3 Juhatuse liikmed valib ja kutsub tagasi nõukogu. </w:t>
      </w:r>
      <w:sdt>
        <w:sdtPr>
          <w:tag w:val="goog_rdk_29"/>
          <w:id w:val="2133562093"/>
        </w:sdtPr>
        <w:sdtEndPr/>
        <w:sdtContent/>
      </w:sdt>
      <w:r w:rsidR="00E11DD8" w:rsidRPr="005E0A84">
        <w:rPr>
          <w:color w:val="000000"/>
        </w:rPr>
        <w:t>Kui juhatuses on</w:t>
      </w:r>
      <w:r>
        <w:rPr>
          <w:color w:val="000000"/>
        </w:rPr>
        <w:t xml:space="preserve"> </w:t>
      </w:r>
      <w:r w:rsidR="00E11DD8" w:rsidRPr="005E0A84">
        <w:rPr>
          <w:color w:val="000000"/>
        </w:rPr>
        <w:t xml:space="preserve"> kahe liikme</w:t>
      </w:r>
      <w:r>
        <w:rPr>
          <w:color w:val="000000"/>
        </w:rPr>
        <w:t>ga</w:t>
      </w:r>
      <w:r w:rsidR="00E11DD8" w:rsidRPr="005E0A84">
        <w:rPr>
          <w:color w:val="000000"/>
        </w:rPr>
        <w:t xml:space="preserve">, määrab ühingu nõukogu ka juhatuse esimehe. </w:t>
      </w:r>
      <w:r w:rsidR="00111F9D" w:rsidRPr="005E0A84">
        <w:rPr>
          <w:rStyle w:val="cf01"/>
          <w:rFonts w:ascii="Times New Roman" w:hAnsi="Times New Roman" w:cs="Times New Roman"/>
          <w:sz w:val="24"/>
          <w:szCs w:val="24"/>
        </w:rPr>
        <w:t xml:space="preserve">Juhatus töötab nõukogu kinnitatud töökorra alusel. </w:t>
      </w:r>
    </w:p>
    <w:p w14:paraId="00000130"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131" w14:textId="01DB7440" w:rsidR="00196155" w:rsidRPr="005E0A84" w:rsidRDefault="008D2A2D" w:rsidP="009C4BCB">
      <w:pPr>
        <w:pBdr>
          <w:top w:val="nil"/>
          <w:left w:val="nil"/>
          <w:bottom w:val="nil"/>
          <w:right w:val="nil"/>
          <w:between w:val="nil"/>
        </w:pBdr>
        <w:spacing w:line="240" w:lineRule="auto"/>
        <w:ind w:left="0" w:right="-92" w:hanging="2"/>
        <w:jc w:val="both"/>
        <w:rPr>
          <w:color w:val="000000"/>
        </w:rPr>
      </w:pPr>
      <w:r>
        <w:rPr>
          <w:color w:val="000000"/>
        </w:rPr>
        <w:t>19</w:t>
      </w:r>
      <w:r w:rsidR="00E11DD8" w:rsidRPr="005E0A84">
        <w:rPr>
          <w:color w:val="000000"/>
        </w:rPr>
        <w:t xml:space="preserve">.4 Nõukogu võib juhatuse liikme, sõltumata põhjusest tagasi kutsuda, kusjuures temaga sõlmitud lepingust tulenevad õigused ja kohustused lõpevad vastavalt lepingule. </w:t>
      </w:r>
    </w:p>
    <w:p w14:paraId="00000132"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133" w14:textId="6FC12574" w:rsidR="00196155" w:rsidRPr="005E0A84" w:rsidRDefault="008D2A2D" w:rsidP="009C4BCB">
      <w:pPr>
        <w:pBdr>
          <w:top w:val="nil"/>
          <w:left w:val="nil"/>
          <w:bottom w:val="nil"/>
          <w:right w:val="nil"/>
          <w:between w:val="nil"/>
        </w:pBdr>
        <w:spacing w:line="240" w:lineRule="auto"/>
        <w:ind w:left="0" w:right="-92" w:hanging="2"/>
        <w:jc w:val="both"/>
        <w:rPr>
          <w:color w:val="000000"/>
        </w:rPr>
      </w:pPr>
      <w:r>
        <w:rPr>
          <w:color w:val="000000"/>
        </w:rPr>
        <w:t>19</w:t>
      </w:r>
      <w:r w:rsidR="00E11DD8" w:rsidRPr="005E0A84">
        <w:rPr>
          <w:color w:val="000000"/>
        </w:rPr>
        <w:t xml:space="preserve">.5 Juhatuse liikmel on õigus esindada ühingut kõigis õigustoimingutes. </w:t>
      </w:r>
    </w:p>
    <w:p w14:paraId="00000134"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135" w14:textId="2F9399DE" w:rsidR="00196155" w:rsidRPr="005E0A84" w:rsidRDefault="008D2A2D" w:rsidP="009C4BCB">
      <w:pPr>
        <w:pBdr>
          <w:top w:val="nil"/>
          <w:left w:val="nil"/>
          <w:bottom w:val="nil"/>
          <w:right w:val="nil"/>
          <w:between w:val="nil"/>
        </w:pBdr>
        <w:spacing w:line="240" w:lineRule="auto"/>
        <w:ind w:left="0" w:right="-92" w:hanging="2"/>
        <w:jc w:val="both"/>
        <w:rPr>
          <w:color w:val="000000"/>
        </w:rPr>
      </w:pPr>
      <w:r>
        <w:rPr>
          <w:color w:val="000000"/>
        </w:rPr>
        <w:t>19</w:t>
      </w:r>
      <w:r w:rsidR="00E11DD8" w:rsidRPr="005E0A84">
        <w:rPr>
          <w:color w:val="000000"/>
        </w:rPr>
        <w:t xml:space="preserve">.6 Juhatuse liikmele võib maksta tema ülesannetele ja ühingu majanduslikule olukorrale vastavat tasu, mille suuruse ja maksmise korra määrab nõukogu otsusega. </w:t>
      </w:r>
    </w:p>
    <w:p w14:paraId="00000136"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137" w14:textId="2C1EBF59" w:rsidR="00196155" w:rsidRPr="005E0A84" w:rsidRDefault="008D2A2D" w:rsidP="009C4BCB">
      <w:pPr>
        <w:pBdr>
          <w:top w:val="nil"/>
          <w:left w:val="nil"/>
          <w:bottom w:val="nil"/>
          <w:right w:val="nil"/>
          <w:between w:val="nil"/>
        </w:pBdr>
        <w:spacing w:line="240" w:lineRule="auto"/>
        <w:ind w:left="0" w:right="-92" w:hanging="2"/>
        <w:jc w:val="both"/>
        <w:rPr>
          <w:color w:val="000000"/>
        </w:rPr>
      </w:pPr>
      <w:r>
        <w:rPr>
          <w:color w:val="000000"/>
        </w:rPr>
        <w:t>19</w:t>
      </w:r>
      <w:r w:rsidR="00E11DD8" w:rsidRPr="005E0A84">
        <w:rPr>
          <w:color w:val="000000"/>
        </w:rPr>
        <w:t xml:space="preserve">.7 Juhatuse liikmed peavad hoidma ühingu ärisaladust. </w:t>
      </w:r>
    </w:p>
    <w:p w14:paraId="00000138"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139" w14:textId="3495F0EF" w:rsidR="00196155" w:rsidRPr="005E0A84" w:rsidRDefault="008D2A2D" w:rsidP="009C4BCB">
      <w:pPr>
        <w:pBdr>
          <w:top w:val="nil"/>
          <w:left w:val="nil"/>
          <w:bottom w:val="nil"/>
          <w:right w:val="nil"/>
          <w:between w:val="nil"/>
        </w:pBdr>
        <w:spacing w:line="240" w:lineRule="auto"/>
        <w:ind w:left="0" w:right="-92" w:hanging="2"/>
        <w:jc w:val="both"/>
        <w:rPr>
          <w:color w:val="000000"/>
        </w:rPr>
      </w:pPr>
      <w:r>
        <w:rPr>
          <w:color w:val="000000"/>
        </w:rPr>
        <w:t>19</w:t>
      </w:r>
      <w:r w:rsidR="00E11DD8" w:rsidRPr="005E0A84">
        <w:rPr>
          <w:color w:val="000000"/>
        </w:rPr>
        <w:t>.8 Juhatuse liige ei või nõukogu nõusolekuta:</w:t>
      </w:r>
    </w:p>
    <w:p w14:paraId="0000013A" w14:textId="4C1BF0CF" w:rsidR="00196155" w:rsidRPr="005E0A84" w:rsidRDefault="008D2A2D" w:rsidP="009C4BCB">
      <w:pPr>
        <w:pBdr>
          <w:top w:val="nil"/>
          <w:left w:val="nil"/>
          <w:bottom w:val="nil"/>
          <w:right w:val="nil"/>
          <w:between w:val="nil"/>
        </w:pBdr>
        <w:spacing w:line="240" w:lineRule="auto"/>
        <w:ind w:left="0" w:right="-92" w:hanging="2"/>
        <w:jc w:val="both"/>
        <w:rPr>
          <w:color w:val="000000"/>
        </w:rPr>
      </w:pPr>
      <w:r>
        <w:rPr>
          <w:color w:val="000000"/>
        </w:rPr>
        <w:t>19</w:t>
      </w:r>
      <w:r w:rsidR="00E11DD8" w:rsidRPr="005E0A84">
        <w:rPr>
          <w:color w:val="000000"/>
        </w:rPr>
        <w:t>.8.1 olla füüsilisest isikust ettevõtjaks ühingu tegevusalal;</w:t>
      </w:r>
    </w:p>
    <w:p w14:paraId="0000013B" w14:textId="1FA13343" w:rsidR="00196155" w:rsidRPr="005E0A84" w:rsidRDefault="008D2A2D" w:rsidP="009C4BCB">
      <w:pPr>
        <w:pBdr>
          <w:top w:val="nil"/>
          <w:left w:val="nil"/>
          <w:bottom w:val="nil"/>
          <w:right w:val="nil"/>
          <w:between w:val="nil"/>
        </w:pBdr>
        <w:spacing w:line="240" w:lineRule="auto"/>
        <w:ind w:left="0" w:right="-92" w:hanging="2"/>
        <w:jc w:val="both"/>
        <w:rPr>
          <w:color w:val="000000"/>
        </w:rPr>
      </w:pPr>
      <w:r>
        <w:rPr>
          <w:color w:val="000000"/>
        </w:rPr>
        <w:t>19</w:t>
      </w:r>
      <w:r w:rsidR="00E11DD8" w:rsidRPr="005E0A84">
        <w:rPr>
          <w:color w:val="000000"/>
        </w:rPr>
        <w:t>.8.</w:t>
      </w:r>
      <w:r w:rsidR="00EE1B4A" w:rsidRPr="005E0A84">
        <w:rPr>
          <w:color w:val="000000"/>
        </w:rPr>
        <w:t>2</w:t>
      </w:r>
      <w:r w:rsidR="00E11DD8" w:rsidRPr="005E0A84">
        <w:rPr>
          <w:color w:val="000000"/>
        </w:rPr>
        <w:t xml:space="preserve"> olla osaühinguga samal tegevusalal tegutseva täisühingu osanik või usaldusühingu täisosanik;</w:t>
      </w:r>
    </w:p>
    <w:p w14:paraId="0000013C" w14:textId="30A2E7D5" w:rsidR="00196155" w:rsidRPr="005E0A84" w:rsidRDefault="008D2A2D" w:rsidP="009C4BCB">
      <w:pPr>
        <w:pBdr>
          <w:top w:val="nil"/>
          <w:left w:val="nil"/>
          <w:bottom w:val="nil"/>
          <w:right w:val="nil"/>
          <w:between w:val="nil"/>
        </w:pBdr>
        <w:spacing w:line="240" w:lineRule="auto"/>
        <w:ind w:left="0" w:right="-92" w:hanging="2"/>
        <w:jc w:val="both"/>
        <w:rPr>
          <w:color w:val="000000"/>
        </w:rPr>
      </w:pPr>
      <w:r>
        <w:rPr>
          <w:color w:val="000000"/>
        </w:rPr>
        <w:t>19</w:t>
      </w:r>
      <w:r w:rsidR="00E11DD8" w:rsidRPr="005E0A84">
        <w:rPr>
          <w:color w:val="000000"/>
        </w:rPr>
        <w:t>.8.</w:t>
      </w:r>
      <w:r w:rsidR="00EE1B4A" w:rsidRPr="005E0A84">
        <w:rPr>
          <w:color w:val="000000"/>
        </w:rPr>
        <w:t>3</w:t>
      </w:r>
      <w:r w:rsidR="00E11DD8" w:rsidRPr="005E0A84">
        <w:rPr>
          <w:color w:val="000000"/>
        </w:rPr>
        <w:t xml:space="preserve"> olla ühinguga samal tegevusalal tegutseva äriühingu juhtimisorgani liige, välja arvatud, kui on tegemist ühte kontserni kuuluvate ühingutega. </w:t>
      </w:r>
    </w:p>
    <w:p w14:paraId="0000013D"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13E" w14:textId="2D7EBDDA" w:rsidR="00196155" w:rsidRPr="005E0A84" w:rsidRDefault="008D2A2D" w:rsidP="009C4BCB">
      <w:pPr>
        <w:pBdr>
          <w:top w:val="nil"/>
          <w:left w:val="nil"/>
          <w:bottom w:val="nil"/>
          <w:right w:val="nil"/>
          <w:between w:val="nil"/>
        </w:pBdr>
        <w:spacing w:line="240" w:lineRule="auto"/>
        <w:ind w:left="0" w:right="-92" w:hanging="2"/>
        <w:jc w:val="both"/>
        <w:rPr>
          <w:color w:val="000000"/>
        </w:rPr>
      </w:pPr>
      <w:r>
        <w:rPr>
          <w:color w:val="000000"/>
        </w:rPr>
        <w:t>19</w:t>
      </w:r>
      <w:r w:rsidR="00E11DD8" w:rsidRPr="005E0A84">
        <w:rPr>
          <w:color w:val="000000"/>
        </w:rPr>
        <w:t xml:space="preserve">.9 Kui juhatuse liikme tegevus on vastuolus põhikirja nõuetega, võib osaühing nõuda juhatuse liikmelt keelatud tegevuse lõpetamist ja keelatud tegevusest saadud tulu üleandmist ühingule, samuti kahju hüvitamist ulatuses, mis ületab sissenõutud tulu. </w:t>
      </w:r>
    </w:p>
    <w:p w14:paraId="0000013F"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140" w14:textId="02D60B9A" w:rsidR="00196155" w:rsidRPr="005E0A84" w:rsidRDefault="008D2A2D" w:rsidP="009C4BCB">
      <w:pPr>
        <w:pBdr>
          <w:top w:val="nil"/>
          <w:left w:val="nil"/>
          <w:bottom w:val="nil"/>
          <w:right w:val="nil"/>
          <w:between w:val="nil"/>
        </w:pBdr>
        <w:spacing w:line="240" w:lineRule="auto"/>
        <w:ind w:left="0" w:right="-92" w:hanging="2"/>
        <w:jc w:val="both"/>
        <w:rPr>
          <w:color w:val="000000"/>
        </w:rPr>
      </w:pPr>
      <w:r>
        <w:rPr>
          <w:color w:val="000000"/>
        </w:rPr>
        <w:t>19</w:t>
      </w:r>
      <w:r w:rsidR="00E11DD8" w:rsidRPr="005E0A84">
        <w:rPr>
          <w:color w:val="000000"/>
        </w:rPr>
        <w:t xml:space="preserve">.10 Juhatuse liikmed vastutavad seaduse või põhikirja nõuete rikkumise ja oma kohustuste täitmata jätmisega ühingule või osanikule süüliselt tekitatud kahju eest solidaarselt. </w:t>
      </w:r>
    </w:p>
    <w:p w14:paraId="00000141"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142" w14:textId="62B6E8B0" w:rsidR="00196155" w:rsidRPr="005E0A84" w:rsidRDefault="008D2A2D" w:rsidP="009C4BCB">
      <w:pPr>
        <w:pBdr>
          <w:top w:val="nil"/>
          <w:left w:val="nil"/>
          <w:bottom w:val="nil"/>
          <w:right w:val="nil"/>
          <w:between w:val="nil"/>
        </w:pBdr>
        <w:spacing w:line="240" w:lineRule="auto"/>
        <w:ind w:left="0" w:right="-92" w:hanging="2"/>
        <w:jc w:val="both"/>
        <w:rPr>
          <w:color w:val="000000"/>
        </w:rPr>
      </w:pPr>
      <w:r>
        <w:rPr>
          <w:color w:val="000000"/>
        </w:rPr>
        <w:t>19</w:t>
      </w:r>
      <w:r w:rsidR="00E11DD8" w:rsidRPr="005E0A84">
        <w:rPr>
          <w:color w:val="000000"/>
        </w:rPr>
        <w:t xml:space="preserve">.11 Juhatuse liikmed, kes on oma kohustuste täitmata jätmise või mittenõuetekohase täitmisega süüliselt kahju tekitanud ühingu võlausaldajale, vastutavad võlausaldaja ees solidaarselt ühinguga. </w:t>
      </w:r>
    </w:p>
    <w:p w14:paraId="00000143"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144" w14:textId="102FEADA" w:rsidR="00196155" w:rsidRPr="005E0A84" w:rsidRDefault="008D2A2D" w:rsidP="009C4BCB">
      <w:pPr>
        <w:pBdr>
          <w:top w:val="nil"/>
          <w:left w:val="nil"/>
          <w:bottom w:val="nil"/>
          <w:right w:val="nil"/>
          <w:between w:val="nil"/>
        </w:pBdr>
        <w:spacing w:line="240" w:lineRule="auto"/>
        <w:ind w:left="0" w:right="-92" w:hanging="2"/>
        <w:jc w:val="both"/>
        <w:rPr>
          <w:color w:val="000000"/>
        </w:rPr>
      </w:pPr>
      <w:r>
        <w:rPr>
          <w:color w:val="000000"/>
        </w:rPr>
        <w:t>19</w:t>
      </w:r>
      <w:r w:rsidR="00E11DD8" w:rsidRPr="005E0A84">
        <w:rPr>
          <w:color w:val="000000"/>
        </w:rPr>
        <w:t>.12 Kuni ühingu ainuomanik on Tapa vald või kui ühingu osanikeks on avalik-õiguslikud juriidilised isikud, peavad juhatuse liikmed esitama majanduslike huvide deklaratsiooni korruptsioonivastase seaduse ja Tapa Vallavolikogu õigusaktiga kehtestatud korras.</w:t>
      </w:r>
    </w:p>
    <w:p w14:paraId="00000145"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146" w14:textId="3FA59003"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b/>
          <w:bCs/>
          <w:color w:val="000000"/>
        </w:rPr>
        <w:t>2</w:t>
      </w:r>
      <w:r w:rsidR="008D2A2D">
        <w:rPr>
          <w:b/>
          <w:bCs/>
          <w:color w:val="000000"/>
        </w:rPr>
        <w:t>0</w:t>
      </w:r>
      <w:r w:rsidRPr="005E0A84">
        <w:rPr>
          <w:b/>
          <w:bCs/>
          <w:color w:val="000000"/>
        </w:rPr>
        <w:t>. Ühingu ühinemine, jagunemine, ümberkujundamine ja lõpetamine</w:t>
      </w:r>
    </w:p>
    <w:p w14:paraId="00000147"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148" w14:textId="0AB83DDD"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2</w:t>
      </w:r>
      <w:r w:rsidR="008D2A2D">
        <w:rPr>
          <w:color w:val="000000"/>
        </w:rPr>
        <w:t>0</w:t>
      </w:r>
      <w:r w:rsidRPr="005E0A84">
        <w:rPr>
          <w:color w:val="000000"/>
        </w:rPr>
        <w:t xml:space="preserve">.1 Ühingu ühinemine, jagunemine  ning ümberkujundamine toimub seaduses sätestatud korras. </w:t>
      </w:r>
    </w:p>
    <w:p w14:paraId="00000149"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14A" w14:textId="3AB99A2F"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2</w:t>
      </w:r>
      <w:r w:rsidR="008D2A2D">
        <w:rPr>
          <w:color w:val="000000"/>
        </w:rPr>
        <w:t>0</w:t>
      </w:r>
      <w:r w:rsidRPr="005E0A84">
        <w:rPr>
          <w:color w:val="000000"/>
        </w:rPr>
        <w:t>.2 Ühing lõpetatakse:</w:t>
      </w:r>
    </w:p>
    <w:p w14:paraId="0000014B" w14:textId="6DFE1D0E"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2</w:t>
      </w:r>
      <w:r w:rsidR="008D2A2D">
        <w:rPr>
          <w:color w:val="000000"/>
        </w:rPr>
        <w:t>0</w:t>
      </w:r>
      <w:r w:rsidRPr="005E0A84">
        <w:rPr>
          <w:color w:val="000000"/>
        </w:rPr>
        <w:t>.2.1 osanike otsusel;</w:t>
      </w:r>
    </w:p>
    <w:p w14:paraId="0000014C" w14:textId="4820C3AA"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2</w:t>
      </w:r>
      <w:r w:rsidR="008D2A2D">
        <w:rPr>
          <w:color w:val="000000"/>
        </w:rPr>
        <w:t>0</w:t>
      </w:r>
      <w:r w:rsidRPr="005E0A84">
        <w:rPr>
          <w:color w:val="000000"/>
        </w:rPr>
        <w:t xml:space="preserve">.2.2 kohtuotsusega;  </w:t>
      </w:r>
      <w:r w:rsidRPr="005E0A84">
        <w:rPr>
          <w:color w:val="000000"/>
        </w:rPr>
        <w:tab/>
        <w:t xml:space="preserve">  </w:t>
      </w:r>
      <w:r w:rsidRPr="005E0A84">
        <w:rPr>
          <w:color w:val="000000"/>
        </w:rPr>
        <w:tab/>
      </w:r>
    </w:p>
    <w:p w14:paraId="0000014D" w14:textId="773D1F50"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2</w:t>
      </w:r>
      <w:r w:rsidR="008D2A2D">
        <w:rPr>
          <w:color w:val="000000"/>
        </w:rPr>
        <w:t>0</w:t>
      </w:r>
      <w:r w:rsidRPr="005E0A84">
        <w:rPr>
          <w:color w:val="000000"/>
        </w:rPr>
        <w:t>.2.3 teistel seaduses ettenähtud alustel.</w:t>
      </w:r>
    </w:p>
    <w:p w14:paraId="0000014E"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14F" w14:textId="05044BA2"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2</w:t>
      </w:r>
      <w:r w:rsidR="008D2A2D">
        <w:rPr>
          <w:color w:val="000000"/>
        </w:rPr>
        <w:t>0</w:t>
      </w:r>
      <w:r w:rsidRPr="005E0A84">
        <w:rPr>
          <w:color w:val="000000"/>
        </w:rPr>
        <w:t xml:space="preserve">.3 Lõpetamisotsus on vastu võetud, kui selle poolt on antud vähemalt 2/3 koosolekul osalenud osanike häältest, otsuse vastuvõtmisel ilma koosolekut kokku kutsumata, on otsus vastu võetud, kui selle poolt on antud vähemalt 2/3 osanike häältest. Kuni ühingu ainuosanikuks on Tapa vald, </w:t>
      </w:r>
      <w:r w:rsidRPr="005E0A84">
        <w:rPr>
          <w:color w:val="000000"/>
        </w:rPr>
        <w:lastRenderedPageBreak/>
        <w:t>rakendatakse ühingu lõpetamise otsustamisele käesolevas põhikirjas ja kohaliku omavalitsuse korralduse seaduses sätestatut.</w:t>
      </w:r>
    </w:p>
    <w:p w14:paraId="00000150"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151" w14:textId="06DD8C1F"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2</w:t>
      </w:r>
      <w:r w:rsidR="008D2A2D">
        <w:rPr>
          <w:color w:val="000000"/>
        </w:rPr>
        <w:t>0</w:t>
      </w:r>
      <w:r w:rsidRPr="005E0A84">
        <w:rPr>
          <w:color w:val="000000"/>
        </w:rPr>
        <w:t>.4 Ühingu likvideerimismenetlus toimub seaduses ja põhikirjas sätestatud korras.</w:t>
      </w:r>
    </w:p>
    <w:p w14:paraId="00000152"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153" w14:textId="6ABB5501"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2</w:t>
      </w:r>
      <w:r w:rsidR="008D2A2D">
        <w:rPr>
          <w:color w:val="000000"/>
        </w:rPr>
        <w:t>0</w:t>
      </w:r>
      <w:r w:rsidRPr="005E0A84">
        <w:rPr>
          <w:color w:val="000000"/>
        </w:rPr>
        <w:t xml:space="preserve">.5 Ühingu likvideerijad on juhatuse liikmed,  kui üldkoosolekul ei otsustata teisiti. </w:t>
      </w:r>
    </w:p>
    <w:p w14:paraId="00000154"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155" w14:textId="659B376B"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2</w:t>
      </w:r>
      <w:r w:rsidR="008D2A2D">
        <w:rPr>
          <w:color w:val="000000"/>
        </w:rPr>
        <w:t>0</w:t>
      </w:r>
      <w:r w:rsidRPr="005E0A84">
        <w:rPr>
          <w:color w:val="000000"/>
        </w:rPr>
        <w:t xml:space="preserve">.6 Pärast võlausaldajate kõigi nõuete rahuldamist ja raha deponeerimist allesjäänud vara jaotatakse osanike vahel likvideerijate poolt koostatud vara jaotusplaani kohaselt vastavalt osanike osade nimiväärtusele. Likvideerijad ei pea vara müüma, kui see ei ole vajalik võlausaldajate nõuete rahuldamiseks ning kui osanik annab selleks nõusoleku. Sellisel juhul võib osanikele väljamakseid teha nii rahalises kui ka mitterahalises vormis. </w:t>
      </w:r>
    </w:p>
    <w:p w14:paraId="00000156"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157" w14:textId="2948F726" w:rsidR="00196155" w:rsidRPr="005E0A84" w:rsidRDefault="00E11DD8" w:rsidP="009C4BCB">
      <w:pPr>
        <w:pBdr>
          <w:top w:val="nil"/>
          <w:left w:val="nil"/>
          <w:bottom w:val="nil"/>
          <w:right w:val="nil"/>
          <w:between w:val="nil"/>
        </w:pBdr>
        <w:spacing w:line="240" w:lineRule="auto"/>
        <w:ind w:left="0" w:right="-92" w:hanging="2"/>
        <w:jc w:val="both"/>
        <w:rPr>
          <w:color w:val="000000"/>
        </w:rPr>
      </w:pPr>
      <w:r w:rsidRPr="005E0A84">
        <w:rPr>
          <w:color w:val="000000"/>
        </w:rPr>
        <w:t>2</w:t>
      </w:r>
      <w:r w:rsidR="008D2A2D">
        <w:rPr>
          <w:color w:val="000000"/>
        </w:rPr>
        <w:t>0</w:t>
      </w:r>
      <w:r w:rsidRPr="005E0A84">
        <w:rPr>
          <w:color w:val="000000"/>
        </w:rPr>
        <w:t xml:space="preserve">.7 Likvideerijad vastutavad tekitatud kahju eest samamoodi kui juhatuse liikmed.  </w:t>
      </w:r>
    </w:p>
    <w:p w14:paraId="00000158"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159" w14:textId="77777777" w:rsidR="00196155" w:rsidRPr="005E0A84" w:rsidRDefault="00196155" w:rsidP="009C4BCB">
      <w:pPr>
        <w:pBdr>
          <w:top w:val="nil"/>
          <w:left w:val="nil"/>
          <w:bottom w:val="nil"/>
          <w:right w:val="nil"/>
          <w:between w:val="nil"/>
        </w:pBdr>
        <w:spacing w:line="240" w:lineRule="auto"/>
        <w:ind w:left="0" w:right="-92" w:hanging="2"/>
        <w:jc w:val="both"/>
        <w:rPr>
          <w:color w:val="000000"/>
        </w:rPr>
      </w:pPr>
    </w:p>
    <w:p w14:paraId="0000015A" w14:textId="77777777" w:rsidR="00196155" w:rsidRPr="005E0A84" w:rsidRDefault="00196155" w:rsidP="009C4BCB">
      <w:pPr>
        <w:pBdr>
          <w:top w:val="nil"/>
          <w:left w:val="nil"/>
          <w:bottom w:val="nil"/>
          <w:right w:val="nil"/>
          <w:between w:val="nil"/>
        </w:pBdr>
        <w:spacing w:line="240" w:lineRule="auto"/>
        <w:ind w:left="0" w:hanging="2"/>
        <w:rPr>
          <w:color w:val="000000"/>
        </w:rPr>
      </w:pPr>
    </w:p>
    <w:sectPr w:rsidR="00196155" w:rsidRPr="005E0A84">
      <w:headerReference w:type="even" r:id="rId9"/>
      <w:headerReference w:type="default" r:id="rId10"/>
      <w:footerReference w:type="even" r:id="rId11"/>
      <w:footerReference w:type="default" r:id="rId12"/>
      <w:headerReference w:type="first" r:id="rId13"/>
      <w:footerReference w:type="first" r:id="rId14"/>
      <w:pgSz w:w="11906" w:h="16838"/>
      <w:pgMar w:top="680" w:right="851" w:bottom="680" w:left="1701" w:header="397" w:footer="709"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195D5" w14:textId="77777777" w:rsidR="00361684" w:rsidRDefault="00361684">
      <w:pPr>
        <w:spacing w:line="240" w:lineRule="auto"/>
        <w:ind w:left="0" w:hanging="2"/>
      </w:pPr>
      <w:r>
        <w:separator/>
      </w:r>
    </w:p>
  </w:endnote>
  <w:endnote w:type="continuationSeparator" w:id="0">
    <w:p w14:paraId="1EA45F6F" w14:textId="77777777" w:rsidR="00361684" w:rsidRDefault="00361684">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E1FE11F0-F9A3-4D2D-84A0-187E0C17A11E}"/>
  </w:font>
  <w:font w:name="Segoe UI">
    <w:panose1 w:val="020B0502040204020203"/>
    <w:charset w:val="00"/>
    <w:family w:val="swiss"/>
    <w:pitch w:val="variable"/>
    <w:sig w:usb0="E4002EFF" w:usb1="C000E47F" w:usb2="00000009" w:usb3="00000000" w:csb0="000001FF" w:csb1="00000000"/>
    <w:embedRegular r:id="rId2" w:fontKey="{DD93C4EB-4B53-459A-9282-E6F640683525}"/>
  </w:font>
  <w:font w:name="Calibri">
    <w:panose1 w:val="020F0502020204030204"/>
    <w:charset w:val="00"/>
    <w:family w:val="swiss"/>
    <w:pitch w:val="variable"/>
    <w:sig w:usb0="E4002EFF" w:usb1="C200247B" w:usb2="00000009" w:usb3="00000000" w:csb0="000001FF" w:csb1="00000000"/>
    <w:embedRegular r:id="rId3" w:fontKey="{3B3E90EF-50D0-414F-997B-9F908A4500E3}"/>
  </w:font>
  <w:font w:name="Cambria">
    <w:panose1 w:val="02040503050406030204"/>
    <w:charset w:val="00"/>
    <w:family w:val="roman"/>
    <w:pitch w:val="variable"/>
    <w:sig w:usb0="E00006FF" w:usb1="420024FF" w:usb2="02000000" w:usb3="00000000" w:csb0="0000019F" w:csb1="00000000"/>
    <w:embedRegular r:id="rId4" w:fontKey="{13A99D49-F929-4381-8146-8082FCFDC51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CAC2E" w14:textId="77777777" w:rsidR="00F24EA6" w:rsidRDefault="00F24EA6">
    <w:pPr>
      <w:pStyle w:val="Jalus"/>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D4B8C" w14:textId="77777777" w:rsidR="00F24EA6" w:rsidRDefault="00F24EA6">
    <w:pPr>
      <w:pStyle w:val="Jalus"/>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2975E" w14:textId="77777777" w:rsidR="00F24EA6" w:rsidRDefault="00F24EA6">
    <w:pPr>
      <w:pStyle w:val="Jalus"/>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73454" w14:textId="77777777" w:rsidR="00361684" w:rsidRDefault="00361684">
      <w:pPr>
        <w:spacing w:line="240" w:lineRule="auto"/>
        <w:ind w:left="0" w:hanging="2"/>
      </w:pPr>
      <w:r>
        <w:separator/>
      </w:r>
    </w:p>
  </w:footnote>
  <w:footnote w:type="continuationSeparator" w:id="0">
    <w:p w14:paraId="2472987A" w14:textId="77777777" w:rsidR="00361684" w:rsidRDefault="00361684">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5B" w14:textId="77777777" w:rsidR="00196155" w:rsidRDefault="00E11DD8">
    <w:pPr>
      <w:pBdr>
        <w:top w:val="nil"/>
        <w:left w:val="nil"/>
        <w:bottom w:val="nil"/>
        <w:right w:val="nil"/>
        <w:between w:val="nil"/>
      </w:pBdr>
      <w:tabs>
        <w:tab w:val="center" w:pos="4153"/>
        <w:tab w:val="right" w:pos="8306"/>
      </w:tabs>
      <w:spacing w:line="240" w:lineRule="auto"/>
      <w:ind w:left="0" w:hanging="2"/>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15C" w14:textId="77777777" w:rsidR="00196155" w:rsidRDefault="00196155">
    <w:pPr>
      <w:pBdr>
        <w:top w:val="nil"/>
        <w:left w:val="nil"/>
        <w:bottom w:val="nil"/>
        <w:right w:val="nil"/>
        <w:between w:val="nil"/>
      </w:pBdr>
      <w:tabs>
        <w:tab w:val="center" w:pos="4153"/>
        <w:tab w:val="right" w:pos="8306"/>
      </w:tabs>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5D" w14:textId="058E40D4" w:rsidR="00196155" w:rsidRDefault="00E11DD8">
    <w:pPr>
      <w:pBdr>
        <w:top w:val="nil"/>
        <w:left w:val="nil"/>
        <w:bottom w:val="nil"/>
        <w:right w:val="nil"/>
        <w:between w:val="nil"/>
      </w:pBdr>
      <w:tabs>
        <w:tab w:val="center" w:pos="4153"/>
        <w:tab w:val="right" w:pos="8306"/>
      </w:tabs>
      <w:spacing w:line="240" w:lineRule="auto"/>
      <w:ind w:left="0" w:hanging="2"/>
      <w:jc w:val="center"/>
      <w:rPr>
        <w:color w:val="000000"/>
      </w:rPr>
    </w:pPr>
    <w:r>
      <w:rPr>
        <w:color w:val="000000"/>
      </w:rPr>
      <w:fldChar w:fldCharType="begin"/>
    </w:r>
    <w:r>
      <w:rPr>
        <w:color w:val="000000"/>
      </w:rPr>
      <w:instrText>PAGE</w:instrText>
    </w:r>
    <w:r>
      <w:rPr>
        <w:color w:val="000000"/>
      </w:rPr>
      <w:fldChar w:fldCharType="separate"/>
    </w:r>
    <w:r w:rsidR="006A352D">
      <w:rPr>
        <w:noProof/>
        <w:color w:val="000000"/>
      </w:rPr>
      <w:t>2</w:t>
    </w:r>
    <w:r>
      <w:rPr>
        <w:color w:val="000000"/>
      </w:rPr>
      <w:fldChar w:fldCharType="end"/>
    </w:r>
    <w:r>
      <w:rPr>
        <w:color w:val="000000"/>
      </w:rPr>
      <w:t>(</w:t>
    </w:r>
    <w:r>
      <w:rPr>
        <w:color w:val="000000"/>
      </w:rPr>
      <w:fldChar w:fldCharType="begin"/>
    </w:r>
    <w:r>
      <w:rPr>
        <w:color w:val="000000"/>
      </w:rPr>
      <w:instrText>NUMPAGES</w:instrText>
    </w:r>
    <w:r>
      <w:rPr>
        <w:color w:val="000000"/>
      </w:rPr>
      <w:fldChar w:fldCharType="separate"/>
    </w:r>
    <w:r w:rsidR="006A352D">
      <w:rPr>
        <w:noProof/>
        <w:color w:val="000000"/>
      </w:rPr>
      <w:t>3</w:t>
    </w:r>
    <w:r>
      <w:rPr>
        <w:color w:val="000000"/>
      </w:rPr>
      <w:fldChar w:fldCharType="end"/>
    </w:r>
    <w:r>
      <w:rPr>
        <w:color w:val="000000"/>
      </w:rPr>
      <w:t>)</w:t>
    </w:r>
  </w:p>
  <w:p w14:paraId="0000015E" w14:textId="77777777" w:rsidR="00196155" w:rsidRDefault="00196155">
    <w:pPr>
      <w:pBdr>
        <w:top w:val="nil"/>
        <w:left w:val="nil"/>
        <w:bottom w:val="nil"/>
        <w:right w:val="nil"/>
        <w:between w:val="nil"/>
      </w:pBdr>
      <w:tabs>
        <w:tab w:val="center" w:pos="4153"/>
        <w:tab w:val="right" w:pos="8306"/>
      </w:tabs>
      <w:spacing w:line="240" w:lineRule="auto"/>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30C46" w14:textId="3A0573ED" w:rsidR="00F24EA6" w:rsidRDefault="00F24EA6" w:rsidP="00F24EA6">
    <w:pPr>
      <w:pStyle w:val="Pis"/>
      <w:tabs>
        <w:tab w:val="clear" w:pos="4153"/>
        <w:tab w:val="clear" w:pos="8306"/>
        <w:tab w:val="left" w:pos="8460"/>
      </w:tabs>
      <w:ind w:left="0" w:hanging="2"/>
      <w:jc w:val="right"/>
    </w:pPr>
    <w:r>
      <w:tab/>
      <w:t>EELNÕU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103398"/>
    <w:multiLevelType w:val="hybridMultilevel"/>
    <w:tmpl w:val="07F8085C"/>
    <w:lvl w:ilvl="0" w:tplc="2DCC6598">
      <w:start w:val="1"/>
      <w:numFmt w:val="bullet"/>
      <w:lvlText w:val=""/>
      <w:lvlJc w:val="left"/>
      <w:pPr>
        <w:ind w:left="1080" w:hanging="360"/>
      </w:pPr>
      <w:rPr>
        <w:rFonts w:ascii="Symbol" w:hAnsi="Symbol"/>
      </w:rPr>
    </w:lvl>
    <w:lvl w:ilvl="1" w:tplc="178CA77A">
      <w:start w:val="1"/>
      <w:numFmt w:val="bullet"/>
      <w:lvlText w:val=""/>
      <w:lvlJc w:val="left"/>
      <w:pPr>
        <w:ind w:left="1080" w:hanging="360"/>
      </w:pPr>
      <w:rPr>
        <w:rFonts w:ascii="Symbol" w:hAnsi="Symbol"/>
      </w:rPr>
    </w:lvl>
    <w:lvl w:ilvl="2" w:tplc="7160CF4C">
      <w:start w:val="1"/>
      <w:numFmt w:val="bullet"/>
      <w:lvlText w:val=""/>
      <w:lvlJc w:val="left"/>
      <w:pPr>
        <w:ind w:left="1080" w:hanging="360"/>
      </w:pPr>
      <w:rPr>
        <w:rFonts w:ascii="Symbol" w:hAnsi="Symbol"/>
      </w:rPr>
    </w:lvl>
    <w:lvl w:ilvl="3" w:tplc="3774C6D2">
      <w:start w:val="1"/>
      <w:numFmt w:val="bullet"/>
      <w:lvlText w:val=""/>
      <w:lvlJc w:val="left"/>
      <w:pPr>
        <w:ind w:left="1080" w:hanging="360"/>
      </w:pPr>
      <w:rPr>
        <w:rFonts w:ascii="Symbol" w:hAnsi="Symbol"/>
      </w:rPr>
    </w:lvl>
    <w:lvl w:ilvl="4" w:tplc="ED34A210">
      <w:start w:val="1"/>
      <w:numFmt w:val="bullet"/>
      <w:lvlText w:val=""/>
      <w:lvlJc w:val="left"/>
      <w:pPr>
        <w:ind w:left="1080" w:hanging="360"/>
      </w:pPr>
      <w:rPr>
        <w:rFonts w:ascii="Symbol" w:hAnsi="Symbol"/>
      </w:rPr>
    </w:lvl>
    <w:lvl w:ilvl="5" w:tplc="E78C73E8">
      <w:start w:val="1"/>
      <w:numFmt w:val="bullet"/>
      <w:lvlText w:val=""/>
      <w:lvlJc w:val="left"/>
      <w:pPr>
        <w:ind w:left="1080" w:hanging="360"/>
      </w:pPr>
      <w:rPr>
        <w:rFonts w:ascii="Symbol" w:hAnsi="Symbol"/>
      </w:rPr>
    </w:lvl>
    <w:lvl w:ilvl="6" w:tplc="23C6D232">
      <w:start w:val="1"/>
      <w:numFmt w:val="bullet"/>
      <w:lvlText w:val=""/>
      <w:lvlJc w:val="left"/>
      <w:pPr>
        <w:ind w:left="1080" w:hanging="360"/>
      </w:pPr>
      <w:rPr>
        <w:rFonts w:ascii="Symbol" w:hAnsi="Symbol"/>
      </w:rPr>
    </w:lvl>
    <w:lvl w:ilvl="7" w:tplc="55DC67FC">
      <w:start w:val="1"/>
      <w:numFmt w:val="bullet"/>
      <w:lvlText w:val=""/>
      <w:lvlJc w:val="left"/>
      <w:pPr>
        <w:ind w:left="1080" w:hanging="360"/>
      </w:pPr>
      <w:rPr>
        <w:rFonts w:ascii="Symbol" w:hAnsi="Symbol"/>
      </w:rPr>
    </w:lvl>
    <w:lvl w:ilvl="8" w:tplc="8B2A5D64">
      <w:start w:val="1"/>
      <w:numFmt w:val="bullet"/>
      <w:lvlText w:val=""/>
      <w:lvlJc w:val="left"/>
      <w:pPr>
        <w:ind w:left="1080" w:hanging="360"/>
      </w:pPr>
      <w:rPr>
        <w:rFonts w:ascii="Symbol" w:hAnsi="Symbol"/>
      </w:rPr>
    </w:lvl>
  </w:abstractNum>
  <w:abstractNum w:abstractNumId="1" w15:restartNumberingAfterBreak="0">
    <w:nsid w:val="666B6CC7"/>
    <w:multiLevelType w:val="hybridMultilevel"/>
    <w:tmpl w:val="98AEF1D6"/>
    <w:lvl w:ilvl="0" w:tplc="4912B968">
      <w:start w:val="1"/>
      <w:numFmt w:val="bullet"/>
      <w:lvlText w:val=""/>
      <w:lvlJc w:val="left"/>
      <w:pPr>
        <w:ind w:left="1080" w:hanging="360"/>
      </w:pPr>
      <w:rPr>
        <w:rFonts w:ascii="Symbol" w:hAnsi="Symbol"/>
      </w:rPr>
    </w:lvl>
    <w:lvl w:ilvl="1" w:tplc="6C6A7A4C">
      <w:start w:val="1"/>
      <w:numFmt w:val="bullet"/>
      <w:lvlText w:val=""/>
      <w:lvlJc w:val="left"/>
      <w:pPr>
        <w:ind w:left="1080" w:hanging="360"/>
      </w:pPr>
      <w:rPr>
        <w:rFonts w:ascii="Symbol" w:hAnsi="Symbol"/>
      </w:rPr>
    </w:lvl>
    <w:lvl w:ilvl="2" w:tplc="285A77F4">
      <w:start w:val="1"/>
      <w:numFmt w:val="bullet"/>
      <w:lvlText w:val=""/>
      <w:lvlJc w:val="left"/>
      <w:pPr>
        <w:ind w:left="1080" w:hanging="360"/>
      </w:pPr>
      <w:rPr>
        <w:rFonts w:ascii="Symbol" w:hAnsi="Symbol"/>
      </w:rPr>
    </w:lvl>
    <w:lvl w:ilvl="3" w:tplc="6FF0A9E8">
      <w:start w:val="1"/>
      <w:numFmt w:val="bullet"/>
      <w:lvlText w:val=""/>
      <w:lvlJc w:val="left"/>
      <w:pPr>
        <w:ind w:left="1080" w:hanging="360"/>
      </w:pPr>
      <w:rPr>
        <w:rFonts w:ascii="Symbol" w:hAnsi="Symbol"/>
      </w:rPr>
    </w:lvl>
    <w:lvl w:ilvl="4" w:tplc="DD024B28">
      <w:start w:val="1"/>
      <w:numFmt w:val="bullet"/>
      <w:lvlText w:val=""/>
      <w:lvlJc w:val="left"/>
      <w:pPr>
        <w:ind w:left="1080" w:hanging="360"/>
      </w:pPr>
      <w:rPr>
        <w:rFonts w:ascii="Symbol" w:hAnsi="Symbol"/>
      </w:rPr>
    </w:lvl>
    <w:lvl w:ilvl="5" w:tplc="A31AB440">
      <w:start w:val="1"/>
      <w:numFmt w:val="bullet"/>
      <w:lvlText w:val=""/>
      <w:lvlJc w:val="left"/>
      <w:pPr>
        <w:ind w:left="1080" w:hanging="360"/>
      </w:pPr>
      <w:rPr>
        <w:rFonts w:ascii="Symbol" w:hAnsi="Symbol"/>
      </w:rPr>
    </w:lvl>
    <w:lvl w:ilvl="6" w:tplc="6C382C12">
      <w:start w:val="1"/>
      <w:numFmt w:val="bullet"/>
      <w:lvlText w:val=""/>
      <w:lvlJc w:val="left"/>
      <w:pPr>
        <w:ind w:left="1080" w:hanging="360"/>
      </w:pPr>
      <w:rPr>
        <w:rFonts w:ascii="Symbol" w:hAnsi="Symbol"/>
      </w:rPr>
    </w:lvl>
    <w:lvl w:ilvl="7" w:tplc="0FC09D98">
      <w:start w:val="1"/>
      <w:numFmt w:val="bullet"/>
      <w:lvlText w:val=""/>
      <w:lvlJc w:val="left"/>
      <w:pPr>
        <w:ind w:left="1080" w:hanging="360"/>
      </w:pPr>
      <w:rPr>
        <w:rFonts w:ascii="Symbol" w:hAnsi="Symbol"/>
      </w:rPr>
    </w:lvl>
    <w:lvl w:ilvl="8" w:tplc="7ADCCBAE">
      <w:start w:val="1"/>
      <w:numFmt w:val="bullet"/>
      <w:lvlText w:val=""/>
      <w:lvlJc w:val="left"/>
      <w:pPr>
        <w:ind w:left="1080" w:hanging="360"/>
      </w:pPr>
      <w:rPr>
        <w:rFonts w:ascii="Symbol" w:hAnsi="Symbol"/>
      </w:rPr>
    </w:lvl>
  </w:abstractNum>
  <w:num w:numId="1" w16cid:durableId="517088098">
    <w:abstractNumId w:val="0"/>
  </w:num>
  <w:num w:numId="2" w16cid:durableId="7060273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155"/>
    <w:rsid w:val="000E6D33"/>
    <w:rsid w:val="000E76CE"/>
    <w:rsid w:val="00111F9D"/>
    <w:rsid w:val="001243D8"/>
    <w:rsid w:val="00130D8B"/>
    <w:rsid w:val="00134C62"/>
    <w:rsid w:val="00142B77"/>
    <w:rsid w:val="00147D78"/>
    <w:rsid w:val="00150BB5"/>
    <w:rsid w:val="00196155"/>
    <w:rsid w:val="00210E0F"/>
    <w:rsid w:val="00235695"/>
    <w:rsid w:val="00242B0A"/>
    <w:rsid w:val="002431AD"/>
    <w:rsid w:val="002B5057"/>
    <w:rsid w:val="003048AD"/>
    <w:rsid w:val="003445F1"/>
    <w:rsid w:val="00361684"/>
    <w:rsid w:val="0036478E"/>
    <w:rsid w:val="00366A75"/>
    <w:rsid w:val="0038158A"/>
    <w:rsid w:val="003928CC"/>
    <w:rsid w:val="0039511D"/>
    <w:rsid w:val="00435D39"/>
    <w:rsid w:val="00445AB8"/>
    <w:rsid w:val="004546CF"/>
    <w:rsid w:val="0045764B"/>
    <w:rsid w:val="0046547F"/>
    <w:rsid w:val="004E0EE9"/>
    <w:rsid w:val="004E2386"/>
    <w:rsid w:val="0051133B"/>
    <w:rsid w:val="00577782"/>
    <w:rsid w:val="00581108"/>
    <w:rsid w:val="00587EC7"/>
    <w:rsid w:val="005C205C"/>
    <w:rsid w:val="005E0A84"/>
    <w:rsid w:val="00644AC2"/>
    <w:rsid w:val="006A352D"/>
    <w:rsid w:val="006B60A1"/>
    <w:rsid w:val="007370D6"/>
    <w:rsid w:val="0076046F"/>
    <w:rsid w:val="007860F8"/>
    <w:rsid w:val="007F053F"/>
    <w:rsid w:val="008C56AB"/>
    <w:rsid w:val="008C65F9"/>
    <w:rsid w:val="008D2A2D"/>
    <w:rsid w:val="009013E1"/>
    <w:rsid w:val="009768FB"/>
    <w:rsid w:val="0099363E"/>
    <w:rsid w:val="009952F9"/>
    <w:rsid w:val="009C30E9"/>
    <w:rsid w:val="009C4BCB"/>
    <w:rsid w:val="009D44E9"/>
    <w:rsid w:val="00A943FF"/>
    <w:rsid w:val="00AA07E9"/>
    <w:rsid w:val="00AA151D"/>
    <w:rsid w:val="00AD4A00"/>
    <w:rsid w:val="00B22206"/>
    <w:rsid w:val="00B81539"/>
    <w:rsid w:val="00BA3D7B"/>
    <w:rsid w:val="00BB3A74"/>
    <w:rsid w:val="00BB550C"/>
    <w:rsid w:val="00BD29D8"/>
    <w:rsid w:val="00BE53ED"/>
    <w:rsid w:val="00CB0918"/>
    <w:rsid w:val="00CC6271"/>
    <w:rsid w:val="00D2689E"/>
    <w:rsid w:val="00D47493"/>
    <w:rsid w:val="00DB16A1"/>
    <w:rsid w:val="00DB75C9"/>
    <w:rsid w:val="00DD2107"/>
    <w:rsid w:val="00E11DD8"/>
    <w:rsid w:val="00E13F1E"/>
    <w:rsid w:val="00E16FC0"/>
    <w:rsid w:val="00E721D1"/>
    <w:rsid w:val="00E86270"/>
    <w:rsid w:val="00EC23C5"/>
    <w:rsid w:val="00EE1B4A"/>
    <w:rsid w:val="00F24EA6"/>
    <w:rsid w:val="00F326FD"/>
    <w:rsid w:val="00F65178"/>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5FC9A"/>
  <w15:docId w15:val="{3FF0ACFB-046F-4AB9-8DDB-750047E43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t" w:eastAsia="et-E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pPr>
      <w:suppressAutoHyphens/>
      <w:spacing w:line="1" w:lineRule="atLeast"/>
      <w:ind w:leftChars="-1" w:left="-1" w:hangingChars="1" w:hanging="1"/>
      <w:textDirection w:val="btLr"/>
      <w:textAlignment w:val="top"/>
      <w:outlineLvl w:val="0"/>
    </w:pPr>
    <w:rPr>
      <w:position w:val="-1"/>
      <w:sz w:val="24"/>
      <w:szCs w:val="24"/>
      <w:lang w:val="et-EE" w:eastAsia="en-US"/>
    </w:rPr>
  </w:style>
  <w:style w:type="paragraph" w:styleId="Pealkiri1">
    <w:name w:val="heading 1"/>
    <w:basedOn w:val="Normaallaad"/>
    <w:next w:val="Normaallaad"/>
    <w:uiPriority w:val="9"/>
    <w:qFormat/>
    <w:pPr>
      <w:keepNext/>
      <w:keepLines/>
      <w:spacing w:before="480" w:after="120"/>
    </w:pPr>
    <w:rPr>
      <w:b/>
      <w:bCs/>
      <w:sz w:val="48"/>
      <w:szCs w:val="48"/>
    </w:rPr>
  </w:style>
  <w:style w:type="paragraph" w:styleId="Pealkiri2">
    <w:name w:val="heading 2"/>
    <w:basedOn w:val="Normaallaad"/>
    <w:next w:val="Normaallaad"/>
    <w:uiPriority w:val="9"/>
    <w:semiHidden/>
    <w:unhideWhenUsed/>
    <w:qFormat/>
    <w:pPr>
      <w:keepNext/>
      <w:keepLines/>
      <w:spacing w:before="360" w:after="80"/>
      <w:outlineLvl w:val="1"/>
    </w:pPr>
    <w:rPr>
      <w:b/>
      <w:bCs/>
      <w:sz w:val="36"/>
      <w:szCs w:val="36"/>
    </w:rPr>
  </w:style>
  <w:style w:type="paragraph" w:styleId="Pealkiri3">
    <w:name w:val="heading 3"/>
    <w:basedOn w:val="Normaallaad"/>
    <w:next w:val="Normaallaad"/>
    <w:uiPriority w:val="9"/>
    <w:semiHidden/>
    <w:unhideWhenUsed/>
    <w:qFormat/>
    <w:pPr>
      <w:keepNext/>
      <w:keepLines/>
      <w:spacing w:before="280" w:after="80"/>
      <w:outlineLvl w:val="2"/>
    </w:pPr>
    <w:rPr>
      <w:b/>
      <w:bCs/>
      <w:sz w:val="28"/>
      <w:szCs w:val="28"/>
    </w:rPr>
  </w:style>
  <w:style w:type="paragraph" w:styleId="Pealkiri4">
    <w:name w:val="heading 4"/>
    <w:basedOn w:val="Normaallaad"/>
    <w:next w:val="Normaallaad"/>
    <w:uiPriority w:val="9"/>
    <w:semiHidden/>
    <w:unhideWhenUsed/>
    <w:qFormat/>
    <w:pPr>
      <w:keepNext/>
      <w:keepLines/>
      <w:spacing w:before="240" w:after="40"/>
      <w:outlineLvl w:val="3"/>
    </w:pPr>
    <w:rPr>
      <w:b/>
      <w:bCs/>
    </w:rPr>
  </w:style>
  <w:style w:type="paragraph" w:styleId="Pealkiri5">
    <w:name w:val="heading 5"/>
    <w:basedOn w:val="Normaallaad"/>
    <w:next w:val="Normaallaad"/>
    <w:uiPriority w:val="9"/>
    <w:semiHidden/>
    <w:unhideWhenUsed/>
    <w:qFormat/>
    <w:pPr>
      <w:keepNext/>
      <w:keepLines/>
      <w:spacing w:before="220" w:after="40"/>
      <w:outlineLvl w:val="4"/>
    </w:pPr>
    <w:rPr>
      <w:b/>
      <w:bCs/>
      <w:sz w:val="22"/>
      <w:szCs w:val="22"/>
    </w:rPr>
  </w:style>
  <w:style w:type="paragraph" w:styleId="Pealkiri6">
    <w:name w:val="heading 6"/>
    <w:basedOn w:val="Normaallaad"/>
    <w:next w:val="Normaallaad"/>
    <w:uiPriority w:val="9"/>
    <w:semiHidden/>
    <w:unhideWhenUsed/>
    <w:qFormat/>
    <w:pPr>
      <w:keepNext/>
      <w:keepLines/>
      <w:spacing w:before="200" w:after="40"/>
      <w:outlineLvl w:val="5"/>
    </w:pPr>
    <w:rPr>
      <w:b/>
      <w:bCs/>
      <w:sz w:val="20"/>
      <w:szCs w:val="20"/>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ealkiri">
    <w:name w:val="Title"/>
    <w:basedOn w:val="Normaallaad"/>
    <w:next w:val="Normaallaad"/>
    <w:uiPriority w:val="10"/>
    <w:qFormat/>
    <w:pPr>
      <w:keepNext/>
      <w:keepLines/>
      <w:spacing w:before="480" w:after="120"/>
    </w:pPr>
    <w:rPr>
      <w:b/>
      <w:bCs/>
      <w:sz w:val="72"/>
      <w:szCs w:val="72"/>
    </w:rPr>
  </w:style>
  <w:style w:type="paragraph" w:styleId="Kehatekst">
    <w:name w:val="Body Text"/>
    <w:basedOn w:val="Normaallaad"/>
    <w:pPr>
      <w:ind w:right="-431"/>
    </w:pPr>
    <w:rPr>
      <w:szCs w:val="20"/>
      <w:lang w:val="en-GB"/>
    </w:rPr>
  </w:style>
  <w:style w:type="paragraph" w:styleId="Kehatekst2">
    <w:name w:val="Body Text 2"/>
    <w:basedOn w:val="Normaallaad"/>
    <w:pPr>
      <w:jc w:val="both"/>
    </w:pPr>
  </w:style>
  <w:style w:type="paragraph" w:styleId="Pis">
    <w:name w:val="header"/>
    <w:basedOn w:val="Normaallaad"/>
    <w:pPr>
      <w:tabs>
        <w:tab w:val="center" w:pos="4153"/>
        <w:tab w:val="right" w:pos="8306"/>
      </w:tabs>
    </w:pPr>
  </w:style>
  <w:style w:type="character" w:styleId="Lehekljenumber">
    <w:name w:val="page number"/>
    <w:basedOn w:val="Liguvaikefont"/>
    <w:rPr>
      <w:w w:val="100"/>
      <w:position w:val="-1"/>
      <w:effect w:val="none"/>
      <w:vertAlign w:val="baseline"/>
      <w:cs w:val="0"/>
      <w:em w:val="none"/>
    </w:rPr>
  </w:style>
  <w:style w:type="paragraph" w:styleId="Jalus">
    <w:name w:val="footer"/>
    <w:basedOn w:val="Normaallaad"/>
    <w:pPr>
      <w:tabs>
        <w:tab w:val="center" w:pos="4153"/>
        <w:tab w:val="right" w:pos="8306"/>
      </w:tabs>
    </w:pPr>
  </w:style>
  <w:style w:type="paragraph" w:styleId="Normaallaadveeb">
    <w:name w:val="Normal (Web)"/>
    <w:basedOn w:val="Normaallaad"/>
    <w:qFormat/>
    <w:pPr>
      <w:spacing w:before="100" w:beforeAutospacing="1" w:after="100" w:afterAutospacing="1"/>
    </w:pPr>
    <w:rPr>
      <w:lang w:eastAsia="et-EE"/>
    </w:rPr>
  </w:style>
  <w:style w:type="character" w:styleId="Tugev">
    <w:name w:val="Strong"/>
    <w:rPr>
      <w:b/>
      <w:bCs/>
      <w:w w:val="100"/>
      <w:position w:val="-1"/>
      <w:effect w:val="none"/>
      <w:vertAlign w:val="baseline"/>
      <w:cs w:val="0"/>
      <w:em w:val="none"/>
    </w:rPr>
  </w:style>
  <w:style w:type="paragraph" w:styleId="Alapealkiri">
    <w:name w:val="Subtitle"/>
    <w:basedOn w:val="Normaallaad"/>
    <w:next w:val="Normaallaad"/>
    <w:uiPriority w:val="11"/>
    <w:qFormat/>
    <w:pPr>
      <w:keepNext/>
      <w:keepLines/>
      <w:spacing w:before="360" w:after="80"/>
    </w:pPr>
    <w:rPr>
      <w:rFonts w:ascii="Georgia" w:eastAsia="Georgia" w:hAnsi="Georgia" w:cs="Georgia"/>
      <w:i/>
      <w:iCs/>
      <w:color w:val="666666"/>
      <w:sz w:val="48"/>
      <w:szCs w:val="48"/>
    </w:rPr>
  </w:style>
  <w:style w:type="paragraph" w:styleId="Kommentaaritekst">
    <w:name w:val="annotation text"/>
    <w:basedOn w:val="Normaallaad"/>
    <w:link w:val="KommentaaritekstMrk"/>
    <w:uiPriority w:val="99"/>
    <w:unhideWhenUsed/>
    <w:pPr>
      <w:spacing w:line="240" w:lineRule="auto"/>
    </w:pPr>
    <w:rPr>
      <w:sz w:val="20"/>
      <w:szCs w:val="20"/>
    </w:rPr>
  </w:style>
  <w:style w:type="character" w:customStyle="1" w:styleId="KommentaaritekstMrk">
    <w:name w:val="Kommentaari tekst Märk"/>
    <w:basedOn w:val="Liguvaikefont"/>
    <w:link w:val="Kommentaaritekst"/>
    <w:uiPriority w:val="99"/>
    <w:rPr>
      <w:position w:val="-1"/>
      <w:lang w:val="et-EE" w:eastAsia="en-US"/>
    </w:rPr>
  </w:style>
  <w:style w:type="character" w:styleId="Kommentaariviide">
    <w:name w:val="annotation reference"/>
    <w:basedOn w:val="Liguvaikefont"/>
    <w:uiPriority w:val="99"/>
    <w:semiHidden/>
    <w:unhideWhenUsed/>
    <w:rPr>
      <w:sz w:val="16"/>
      <w:szCs w:val="16"/>
    </w:rPr>
  </w:style>
  <w:style w:type="paragraph" w:styleId="Kommentaariteema">
    <w:name w:val="annotation subject"/>
    <w:basedOn w:val="Kommentaaritekst"/>
    <w:next w:val="Kommentaaritekst"/>
    <w:link w:val="KommentaariteemaMrk"/>
    <w:uiPriority w:val="99"/>
    <w:semiHidden/>
    <w:unhideWhenUsed/>
    <w:rsid w:val="00130D8B"/>
    <w:rPr>
      <w:b/>
      <w:bCs/>
    </w:rPr>
  </w:style>
  <w:style w:type="character" w:customStyle="1" w:styleId="KommentaariteemaMrk">
    <w:name w:val="Kommentaari teema Märk"/>
    <w:basedOn w:val="KommentaaritekstMrk"/>
    <w:link w:val="Kommentaariteema"/>
    <w:uiPriority w:val="99"/>
    <w:semiHidden/>
    <w:rsid w:val="00130D8B"/>
    <w:rPr>
      <w:b/>
      <w:bCs/>
      <w:position w:val="-1"/>
      <w:lang w:val="et-EE" w:eastAsia="en-US"/>
    </w:rPr>
  </w:style>
  <w:style w:type="paragraph" w:styleId="Redaktsioon">
    <w:name w:val="Revision"/>
    <w:hidden/>
    <w:uiPriority w:val="99"/>
    <w:semiHidden/>
    <w:rsid w:val="002B5057"/>
    <w:rPr>
      <w:position w:val="-1"/>
      <w:sz w:val="24"/>
      <w:szCs w:val="24"/>
      <w:lang w:val="et-EE" w:eastAsia="en-US"/>
    </w:rPr>
  </w:style>
  <w:style w:type="paragraph" w:customStyle="1" w:styleId="pf0">
    <w:name w:val="pf0"/>
    <w:basedOn w:val="Normaallaad"/>
    <w:rsid w:val="00111F9D"/>
    <w:pPr>
      <w:suppressAutoHyphens w:val="0"/>
      <w:spacing w:before="100" w:beforeAutospacing="1" w:after="100" w:afterAutospacing="1" w:line="240" w:lineRule="auto"/>
      <w:ind w:leftChars="0" w:left="0" w:firstLineChars="0" w:firstLine="0"/>
      <w:textDirection w:val="lrTb"/>
      <w:textAlignment w:val="auto"/>
      <w:outlineLvl w:val="9"/>
    </w:pPr>
    <w:rPr>
      <w:position w:val="0"/>
      <w:lang w:eastAsia="et-EE"/>
    </w:rPr>
  </w:style>
  <w:style w:type="character" w:customStyle="1" w:styleId="cf01">
    <w:name w:val="cf01"/>
    <w:basedOn w:val="Liguvaikefont"/>
    <w:rsid w:val="00111F9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srZCafhUWksYO8BEbKBq768OKg==">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21DDE39-8215-43E9-AE27-C2C058DD7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9</Pages>
  <Words>3250</Words>
  <Characters>18852</Characters>
  <Application>Microsoft Office Word</Application>
  <DocSecurity>0</DocSecurity>
  <Lines>157</Lines>
  <Paragraphs>44</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22058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Merike Lõhmus</dc:creator>
  <cp:lastModifiedBy>Evelin Värk</cp:lastModifiedBy>
  <cp:revision>13</cp:revision>
  <dcterms:created xsi:type="dcterms:W3CDTF">2026-06-26T02:15:00Z</dcterms:created>
  <dcterms:modified xsi:type="dcterms:W3CDTF">2026-08-19T12:42:00Z</dcterms:modified>
</cp:coreProperties>
</file>